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2E37527A"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D3072F">
            <w:rPr>
              <w:rFonts w:cstheme="minorHAnsi"/>
              <w:sz w:val="24"/>
              <w:szCs w:val="24"/>
            </w:rPr>
            <w:t>birželio 11</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637234CA"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D3072F">
            <w:rPr>
              <w:rFonts w:cstheme="minorHAnsi"/>
              <w:sz w:val="24"/>
              <w:szCs w:val="24"/>
            </w:rPr>
            <w:t>4</w:t>
          </w:r>
          <w:r w:rsidR="00A90647">
            <w:rPr>
              <w:rFonts w:cstheme="minorHAnsi"/>
              <w:sz w:val="24"/>
              <w:szCs w:val="24"/>
            </w:rPr>
            <w:t>2</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5D5F279B"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FF1F6F">
            <w:rPr>
              <w:rFonts w:cstheme="minorHAnsi"/>
              <w:b/>
              <w:bCs/>
              <w:kern w:val="2"/>
              <w:sz w:val="24"/>
              <w:szCs w:val="24"/>
            </w:rPr>
            <w:t>VAIKO PRIEŽIŪROS VADOVO</w:t>
          </w:r>
          <w:r w:rsidR="00A308FA">
            <w:rPr>
              <w:rFonts w:cstheme="minorHAnsi"/>
              <w:b/>
              <w:bCs/>
              <w:kern w:val="2"/>
              <w:sz w:val="24"/>
              <w:szCs w:val="24"/>
            </w:rPr>
            <w:t xml:space="preserve"> 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09D9BAF1"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736B89">
                  <w:rPr>
                    <w:noProof/>
                    <w:webHidden/>
                  </w:rPr>
                  <w:t>2</w:t>
                </w:r>
                <w:r w:rsidR="005D6DB1">
                  <w:rPr>
                    <w:noProof/>
                    <w:webHidden/>
                  </w:rPr>
                  <w:fldChar w:fldCharType="end"/>
                </w:r>
              </w:hyperlink>
            </w:p>
            <w:p w14:paraId="280B0688" w14:textId="2EAC4EC9"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736B89">
                  <w:rPr>
                    <w:noProof/>
                    <w:webHidden/>
                  </w:rPr>
                  <w:t>2</w:t>
                </w:r>
                <w:r>
                  <w:rPr>
                    <w:noProof/>
                    <w:webHidden/>
                  </w:rPr>
                  <w:fldChar w:fldCharType="end"/>
                </w:r>
              </w:hyperlink>
            </w:p>
            <w:p w14:paraId="4A066619" w14:textId="62CD6C65"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736B89">
                  <w:rPr>
                    <w:noProof/>
                    <w:webHidden/>
                  </w:rPr>
                  <w:t>3</w:t>
                </w:r>
                <w:r>
                  <w:rPr>
                    <w:noProof/>
                    <w:webHidden/>
                  </w:rPr>
                  <w:fldChar w:fldCharType="end"/>
                </w:r>
              </w:hyperlink>
            </w:p>
            <w:p w14:paraId="7287ACFD" w14:textId="6E404DFA"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736B89">
                  <w:rPr>
                    <w:noProof/>
                    <w:webHidden/>
                  </w:rPr>
                  <w:t>3</w:t>
                </w:r>
                <w:r>
                  <w:rPr>
                    <w:noProof/>
                    <w:webHidden/>
                  </w:rPr>
                  <w:fldChar w:fldCharType="end"/>
                </w:r>
              </w:hyperlink>
            </w:p>
            <w:p w14:paraId="5A0452EE" w14:textId="7559F3D2"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736B89">
                  <w:rPr>
                    <w:noProof/>
                    <w:webHidden/>
                  </w:rPr>
                  <w:t>3</w:t>
                </w:r>
                <w:r>
                  <w:rPr>
                    <w:noProof/>
                    <w:webHidden/>
                  </w:rPr>
                  <w:fldChar w:fldCharType="end"/>
                </w:r>
              </w:hyperlink>
            </w:p>
            <w:p w14:paraId="72EE5963" w14:textId="6D6BB31A"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736B89">
                  <w:rPr>
                    <w:noProof/>
                    <w:webHidden/>
                  </w:rPr>
                  <w:t>3</w:t>
                </w:r>
                <w:r>
                  <w:rPr>
                    <w:noProof/>
                    <w:webHidden/>
                  </w:rPr>
                  <w:fldChar w:fldCharType="end"/>
                </w:r>
              </w:hyperlink>
            </w:p>
            <w:p w14:paraId="3CE81E81" w14:textId="68D5B277"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736B89">
                  <w:rPr>
                    <w:noProof/>
                    <w:webHidden/>
                  </w:rPr>
                  <w:t>4</w:t>
                </w:r>
                <w:r>
                  <w:rPr>
                    <w:noProof/>
                    <w:webHidden/>
                  </w:rPr>
                  <w:fldChar w:fldCharType="end"/>
                </w:r>
              </w:hyperlink>
            </w:p>
            <w:p w14:paraId="2FE7184D" w14:textId="687855A5"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736B89">
                  <w:rPr>
                    <w:noProof/>
                    <w:webHidden/>
                  </w:rPr>
                  <w:t>4</w:t>
                </w:r>
                <w:r>
                  <w:rPr>
                    <w:noProof/>
                    <w:webHidden/>
                  </w:rPr>
                  <w:fldChar w:fldCharType="end"/>
                </w:r>
              </w:hyperlink>
            </w:p>
            <w:p w14:paraId="4F9C08DB" w14:textId="567130B6"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736B89">
                  <w:rPr>
                    <w:noProof/>
                    <w:webHidden/>
                  </w:rPr>
                  <w:t>4</w:t>
                </w:r>
                <w:r>
                  <w:rPr>
                    <w:noProof/>
                    <w:webHidden/>
                  </w:rPr>
                  <w:fldChar w:fldCharType="end"/>
                </w:r>
              </w:hyperlink>
            </w:p>
            <w:p w14:paraId="300C8CF5" w14:textId="2EEC61D0"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736B89">
                  <w:rPr>
                    <w:noProof/>
                    <w:webHidden/>
                  </w:rPr>
                  <w:t>4</w:t>
                </w:r>
                <w:r>
                  <w:rPr>
                    <w:noProof/>
                    <w:webHidden/>
                  </w:rPr>
                  <w:fldChar w:fldCharType="end"/>
                </w:r>
              </w:hyperlink>
            </w:p>
            <w:p w14:paraId="6C884CD9" w14:textId="3A331BF0"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736B89">
                  <w:rPr>
                    <w:noProof/>
                    <w:webHidden/>
                  </w:rPr>
                  <w:t>4</w:t>
                </w:r>
                <w:r>
                  <w:rPr>
                    <w:noProof/>
                    <w:webHidden/>
                  </w:rPr>
                  <w:fldChar w:fldCharType="end"/>
                </w:r>
              </w:hyperlink>
            </w:p>
            <w:p w14:paraId="43F9035D" w14:textId="4E716C1C"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736B89">
                  <w:rPr>
                    <w:webHidden/>
                  </w:rPr>
                  <w:t>5</w:t>
                </w:r>
                <w:r>
                  <w:rPr>
                    <w:webHidden/>
                  </w:rPr>
                  <w:fldChar w:fldCharType="end"/>
                </w:r>
              </w:hyperlink>
            </w:p>
            <w:p w14:paraId="4302DB3B" w14:textId="5F85B01F"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736B89">
                  <w:rPr>
                    <w:webHidden/>
                  </w:rPr>
                  <w:t>9</w:t>
                </w:r>
                <w:r>
                  <w:rPr>
                    <w:webHidden/>
                  </w:rPr>
                  <w:fldChar w:fldCharType="end"/>
                </w:r>
              </w:hyperlink>
            </w:p>
            <w:p w14:paraId="5FA1351B" w14:textId="10AAD664"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736B89">
                  <w:rPr>
                    <w:webHidden/>
                  </w:rPr>
                  <w:t>12</w:t>
                </w:r>
                <w:r>
                  <w:rPr>
                    <w:webHidden/>
                  </w:rPr>
                  <w:fldChar w:fldCharType="end"/>
                </w:r>
              </w:hyperlink>
            </w:p>
            <w:p w14:paraId="04D17EC2" w14:textId="70710836"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736B89">
                  <w:rPr>
                    <w:webHidden/>
                  </w:rPr>
                  <w:t>24</w:t>
                </w:r>
                <w:r>
                  <w:rPr>
                    <w:webHidden/>
                  </w:rPr>
                  <w:fldChar w:fldCharType="end"/>
                </w:r>
              </w:hyperlink>
            </w:p>
            <w:p w14:paraId="73F897DD" w14:textId="466872BA"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736B89">
                  <w:rPr>
                    <w:webHidden/>
                  </w:rPr>
                  <w:t>25</w:t>
                </w:r>
                <w:r>
                  <w:rPr>
                    <w:webHidden/>
                  </w:rPr>
                  <w:fldChar w:fldCharType="end"/>
                </w:r>
              </w:hyperlink>
            </w:p>
            <w:p w14:paraId="22E6ECC0" w14:textId="75F0EBAB"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736B89">
                  <w:rPr>
                    <w:webHidden/>
                  </w:rPr>
                  <w:t>26</w:t>
                </w:r>
                <w:r>
                  <w:rPr>
                    <w:webHidden/>
                  </w:rPr>
                  <w:fldChar w:fldCharType="end"/>
                </w:r>
              </w:hyperlink>
            </w:p>
            <w:p w14:paraId="10155825" w14:textId="7EB459E7"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736B89">
                  <w:rPr>
                    <w:webHidden/>
                  </w:rPr>
                  <w:t>28</w:t>
                </w:r>
                <w:r>
                  <w:rPr>
                    <w:webHidden/>
                  </w:rPr>
                  <w:fldChar w:fldCharType="end"/>
                </w:r>
              </w:hyperlink>
            </w:p>
            <w:p w14:paraId="1DE3477B" w14:textId="123DFF53"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736B89">
                  <w:rPr>
                    <w:webHidden/>
                  </w:rPr>
                  <w:t>29</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5CF80894" w14:textId="77777777" w:rsidR="00FF1F6F" w:rsidRPr="003107CC" w:rsidRDefault="00FF1F6F" w:rsidP="00FF1F6F">
      <w:pPr>
        <w:spacing w:after="0" w:line="20" w:lineRule="atLeast"/>
        <w:jc w:val="both"/>
        <w:rPr>
          <w:rFonts w:cstheme="minorHAnsi"/>
        </w:rPr>
      </w:pPr>
      <w:r w:rsidRPr="003107CC">
        <w:rPr>
          <w:rFonts w:cstheme="minorHAnsi"/>
          <w:b/>
          <w:bCs/>
          <w:color w:val="00B050"/>
        </w:rPr>
        <w:t>1.1. Kauno miesto savivaldybės administracija</w:t>
      </w:r>
      <w:r w:rsidRPr="003107CC">
        <w:rPr>
          <w:rFonts w:cstheme="minorHAnsi"/>
        </w:rPr>
        <w:t>,</w:t>
      </w:r>
      <w:r w:rsidRPr="003107CC">
        <w:rPr>
          <w:rFonts w:cstheme="minorHAnsi"/>
          <w:color w:val="00B050"/>
        </w:rPr>
        <w:t xml:space="preserve"> </w:t>
      </w:r>
      <w:r w:rsidRPr="003107CC">
        <w:rPr>
          <w:rFonts w:cstheme="minorHAnsi"/>
        </w:rPr>
        <w:t xml:space="preserve">juridinio asmens kodas </w:t>
      </w:r>
      <w:r w:rsidRPr="003107CC">
        <w:rPr>
          <w:rFonts w:cstheme="minorHAnsi"/>
          <w:b/>
          <w:iCs/>
        </w:rPr>
        <w:t>188764867</w:t>
      </w:r>
      <w:r w:rsidRPr="003107CC">
        <w:rPr>
          <w:rFonts w:cstheme="minorHAnsi"/>
        </w:rPr>
        <w:t xml:space="preserve">, adresas </w:t>
      </w:r>
      <w:r w:rsidRPr="003107CC">
        <w:rPr>
          <w:rFonts w:cstheme="minorHAnsi"/>
          <w:b/>
          <w:iCs/>
        </w:rPr>
        <w:t>Laisvės al. 96, LT-44251, Kaunas</w:t>
      </w:r>
      <w:r w:rsidRPr="003107CC">
        <w:rPr>
          <w:rFonts w:cstheme="minorHAnsi"/>
        </w:rPr>
        <w:t xml:space="preserve">. </w:t>
      </w:r>
      <w:bookmarkStart w:id="3" w:name="_Hlk184050846"/>
      <w:r w:rsidRPr="003107CC">
        <w:rPr>
          <w:rFonts w:cstheme="minorHAnsi"/>
        </w:rPr>
        <w:t>Perkančioji organizacija yra PVM mokėtoja.</w:t>
      </w:r>
    </w:p>
    <w:p w14:paraId="326E04CF" w14:textId="77777777" w:rsidR="00FF1F6F" w:rsidRPr="003107CC" w:rsidRDefault="00FF1F6F" w:rsidP="00FF1F6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1BB5A62" w14:textId="664834CB" w:rsidR="00FF1F6F" w:rsidRPr="003107CC" w:rsidRDefault="00FF1F6F" w:rsidP="00642B5B">
      <w:pPr>
        <w:tabs>
          <w:tab w:val="left" w:pos="9631"/>
        </w:tabs>
        <w:spacing w:after="0" w:line="240" w:lineRule="atLeast"/>
        <w:jc w:val="both"/>
        <w:rPr>
          <w:rFonts w:cstheme="minorHAnsi"/>
          <w:b/>
          <w:bCs/>
          <w:u w:val="single"/>
        </w:rPr>
      </w:pPr>
      <w:r w:rsidRPr="003107CC">
        <w:rPr>
          <w:rFonts w:cstheme="minorHAnsi"/>
          <w:b/>
        </w:rPr>
        <w:t>- dėl klausimų, susijusių su pirkimo objektu</w:t>
      </w:r>
      <w:r w:rsidRPr="003107CC">
        <w:rPr>
          <w:rFonts w:cstheme="minorHAnsi"/>
        </w:rPr>
        <w:t xml:space="preserve"> </w:t>
      </w:r>
      <w:r w:rsidRPr="00281B7F">
        <w:rPr>
          <w:rFonts w:cstheme="minorHAnsi"/>
          <w:color w:val="00B050"/>
        </w:rPr>
        <w:t>–</w:t>
      </w:r>
      <w:r w:rsidRPr="00281B7F">
        <w:rPr>
          <w:rFonts w:cstheme="minorHAnsi"/>
          <w:b/>
          <w:i/>
          <w:color w:val="00B050"/>
        </w:rPr>
        <w:t xml:space="preserve"> </w:t>
      </w:r>
      <w:r w:rsidRPr="00281B7F">
        <w:rPr>
          <w:rFonts w:cstheme="minorHAnsi"/>
          <w:color w:val="00B050"/>
        </w:rPr>
        <w:t xml:space="preserve">Kauno miesto savivaldybės administracijos </w:t>
      </w:r>
      <w:r w:rsidR="00642B5B" w:rsidRPr="00642B5B">
        <w:rPr>
          <w:rFonts w:cstheme="minorHAnsi"/>
          <w:color w:val="00B050"/>
        </w:rPr>
        <w:t>Klientų aptarnavimo ir informavimo skyriaus</w:t>
      </w:r>
      <w:r w:rsidR="00B81C80">
        <w:rPr>
          <w:rFonts w:cstheme="minorHAnsi"/>
          <w:color w:val="00B050"/>
        </w:rPr>
        <w:t xml:space="preserve"> </w:t>
      </w:r>
      <w:r w:rsidR="00642B5B" w:rsidRPr="00642B5B">
        <w:rPr>
          <w:rFonts w:cstheme="minorHAnsi"/>
          <w:color w:val="00B050"/>
        </w:rPr>
        <w:t>Civilinės metrikacijos poskyrio vedėja</w:t>
      </w:r>
      <w:r w:rsidR="00B81C80">
        <w:rPr>
          <w:rFonts w:cstheme="minorHAnsi"/>
          <w:color w:val="00B050"/>
        </w:rPr>
        <w:t xml:space="preserve"> </w:t>
      </w:r>
      <w:r w:rsidR="00642B5B" w:rsidRPr="00642B5B">
        <w:rPr>
          <w:rFonts w:cstheme="minorHAnsi"/>
          <w:color w:val="00B050"/>
        </w:rPr>
        <w:t>Vaineta Munderzbakienė</w:t>
      </w:r>
      <w:r w:rsidR="00B81C80">
        <w:rPr>
          <w:rFonts w:cstheme="minorHAnsi"/>
          <w:color w:val="00B050"/>
        </w:rPr>
        <w:t>, tel. Nr.</w:t>
      </w:r>
      <w:r w:rsidR="00642B5B" w:rsidRPr="00642B5B">
        <w:rPr>
          <w:rFonts w:cstheme="minorHAnsi"/>
          <w:color w:val="00B050"/>
        </w:rPr>
        <w:t xml:space="preserve"> </w:t>
      </w:r>
      <w:r w:rsidR="00B81C80">
        <w:rPr>
          <w:rFonts w:cstheme="minorHAnsi"/>
          <w:color w:val="00B050"/>
        </w:rPr>
        <w:t>+370</w:t>
      </w:r>
      <w:r w:rsidR="00642B5B" w:rsidRPr="00642B5B">
        <w:rPr>
          <w:rFonts w:cstheme="minorHAnsi"/>
          <w:color w:val="00B050"/>
        </w:rPr>
        <w:t xml:space="preserve"> 686 07756</w:t>
      </w:r>
      <w:r w:rsidR="00B81C80">
        <w:rPr>
          <w:rFonts w:cstheme="minorHAnsi"/>
          <w:color w:val="00B050"/>
        </w:rPr>
        <w:t xml:space="preserve">, el. p. </w:t>
      </w:r>
      <w:r w:rsidR="00642B5B" w:rsidRPr="00642B5B">
        <w:rPr>
          <w:rFonts w:cstheme="minorHAnsi"/>
          <w:color w:val="00B050"/>
        </w:rPr>
        <w:t xml:space="preserve">vaineta.munderzbakiene@kaunas.lt </w:t>
      </w:r>
      <w:r w:rsidRPr="00281B7F">
        <w:rPr>
          <w:rFonts w:cstheme="minorHAnsi"/>
          <w:color w:val="00B050"/>
        </w:rPr>
        <w:t xml:space="preserve"> </w:t>
      </w:r>
    </w:p>
    <w:p w14:paraId="4B872BA1" w14:textId="6AA8A3DD" w:rsidR="00FF1F6F" w:rsidRPr="003107CC" w:rsidRDefault="00FF1F6F" w:rsidP="00FF1F6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Pr>
          <w:rFonts w:cstheme="minorHAnsi"/>
          <w:i/>
        </w:rPr>
        <w:t>–</w:t>
      </w:r>
      <w:r w:rsidRPr="003107CC">
        <w:rPr>
          <w:rFonts w:cstheme="minorHAnsi"/>
          <w:bCs/>
          <w:iCs/>
        </w:rPr>
        <w:t xml:space="preserve"> </w:t>
      </w:r>
      <w:r w:rsidRPr="00281B7F">
        <w:rPr>
          <w:rFonts w:cstheme="minorHAnsi"/>
          <w:color w:val="00B050"/>
        </w:rPr>
        <w:t xml:space="preserve">Gineta Bartkuvienė, Kauno miesto savivaldybės administracijos Centrinio viešųjų pirkimų ir koncesijų skyriaus vyriausioji specialistė, Laisvės al. 92, LT-44251 Kaunas, tel. </w:t>
      </w:r>
      <w:hyperlink r:id="rId11" w:history="1">
        <w:r w:rsidR="00B81C80" w:rsidRPr="004A6041">
          <w:rPr>
            <w:rStyle w:val="Hipersaitas"/>
            <w:rFonts w:cstheme="minorHAnsi"/>
            <w:shd w:val="clear" w:color="auto" w:fill="FFFFFF"/>
          </w:rPr>
          <w:t>+370 37</w:t>
        </w:r>
      </w:hyperlink>
      <w:r w:rsidR="00B81C80">
        <w:rPr>
          <w:rStyle w:val="Hipersaitas"/>
          <w:rFonts w:cstheme="minorHAnsi"/>
          <w:color w:val="00B050"/>
          <w:shd w:val="clear" w:color="auto" w:fill="FFFFFF"/>
        </w:rPr>
        <w:t xml:space="preserve"> 209491</w:t>
      </w:r>
      <w:r w:rsidRPr="00281B7F">
        <w:rPr>
          <w:rFonts w:cstheme="minorHAnsi"/>
          <w:color w:val="00B050"/>
        </w:rPr>
        <w:t xml:space="preserve">, el. p. </w:t>
      </w:r>
      <w:hyperlink r:id="rId12" w:history="1">
        <w:r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1BA1AB03" w14:textId="77777777" w:rsidR="00FF1F6F" w:rsidRPr="003107CC" w:rsidRDefault="00FF1F6F" w:rsidP="00FF1F6F">
      <w:pPr>
        <w:spacing w:after="0"/>
        <w:jc w:val="both"/>
        <w:rPr>
          <w:rFonts w:cstheme="minorHAnsi"/>
        </w:rPr>
      </w:pPr>
      <w:r w:rsidRPr="003107CC">
        <w:rPr>
          <w:rFonts w:cstheme="minorHAnsi"/>
        </w:rPr>
        <w:t xml:space="preserve">1.2. Pirkimą atlieka  </w:t>
      </w:r>
      <w:r w:rsidRPr="003107CC">
        <w:rPr>
          <w:rFonts w:cstheme="minorHAnsi"/>
          <w:color w:val="00B050"/>
        </w:rPr>
        <w:t xml:space="preserve">centrinė perkančioji organizacija, skirianti viešojo pirkimo sutartis arba sudaranti preliminariąsias sutartis dėl kitiems pirkėjams skirtų darbų, prekių ar paslaugų. </w:t>
      </w:r>
      <w:r w:rsidRPr="00883AF6">
        <w:rPr>
          <w:rFonts w:cstheme="minorHAnsi"/>
          <w:color w:val="00B050"/>
        </w:rPr>
        <w:t>Sutartį pasirašys pati centrinė perkančioji organizacija, nes perka savo reikmėms.</w:t>
      </w:r>
    </w:p>
    <w:p w14:paraId="2467B084" w14:textId="75217D6C"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2073AC">
        <w:rPr>
          <w:rFonts w:cstheme="minorHAnsi"/>
          <w:color w:val="00B050"/>
        </w:rPr>
        <w:t>5</w:t>
      </w:r>
      <w:r w:rsidR="00B54704">
        <w:rPr>
          <w:rFonts w:cstheme="minorHAnsi"/>
          <w:color w:val="00B050"/>
        </w:rPr>
        <w:t>-</w:t>
      </w:r>
      <w:r w:rsidR="00B81C80">
        <w:rPr>
          <w:rFonts w:cstheme="minorHAnsi"/>
          <w:color w:val="00B050"/>
        </w:rPr>
        <w:t>07</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05B593BF" w:rsidR="005E62F0" w:rsidRPr="00C92BDA"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B32015" w:rsidRPr="00281B7F">
        <w:rPr>
          <w:rFonts w:asciiTheme="minorHAnsi" w:hAnsiTheme="minorHAnsi" w:cstheme="minorHAnsi"/>
          <w:color w:val="00B050"/>
          <w:sz w:val="21"/>
          <w:szCs w:val="21"/>
          <w:lang w:val="lt-LT"/>
        </w:rPr>
        <w:t>Atliekamas žaliasis pirkimas. Vadovaujantis Aplinkos apsaugos kriterijų, kuriuos perkančiosios organizacijos ir perkantieji subjektai turi taikyti pirkdamos prekes, paslaugas ar darbus, taikymo tvarkos aprašo, patvirtinto Lietuvos Respublikos aplinkos ministro 2011 m. birželio 28 d. įsakymu Nr. D1-508</w:t>
      </w:r>
      <w:r w:rsidR="00C92BDA">
        <w:rPr>
          <w:rFonts w:asciiTheme="minorHAnsi" w:hAnsiTheme="minorHAnsi" w:cstheme="minorHAnsi"/>
          <w:color w:val="00B050"/>
          <w:sz w:val="21"/>
          <w:szCs w:val="21"/>
          <w:lang w:val="lt-LT"/>
        </w:rPr>
        <w:t xml:space="preserve"> (toliau – Aprašas)</w:t>
      </w:r>
      <w:r w:rsidR="00B32015" w:rsidRPr="00281B7F">
        <w:rPr>
          <w:rFonts w:asciiTheme="minorHAnsi" w:hAnsiTheme="minorHAnsi" w:cstheme="minorHAnsi"/>
          <w:color w:val="00B050"/>
          <w:sz w:val="21"/>
          <w:szCs w:val="21"/>
          <w:lang w:val="lt-LT"/>
        </w:rPr>
        <w:t xml:space="preserve">, </w:t>
      </w:r>
      <w:r w:rsidR="00B81C80">
        <w:rPr>
          <w:rFonts w:asciiTheme="minorHAnsi" w:hAnsiTheme="minorHAnsi" w:cstheme="minorHAnsi"/>
          <w:color w:val="00B050"/>
          <w:sz w:val="21"/>
          <w:szCs w:val="21"/>
          <w:lang w:val="lt-LT"/>
        </w:rPr>
        <w:t>4.1</w:t>
      </w:r>
      <w:r w:rsidR="00B32015" w:rsidRPr="00281B7F">
        <w:rPr>
          <w:rFonts w:asciiTheme="minorHAnsi" w:hAnsiTheme="minorHAnsi" w:cstheme="minorHAnsi"/>
          <w:color w:val="00B050"/>
          <w:sz w:val="21"/>
          <w:szCs w:val="21"/>
          <w:lang w:val="lt-LT"/>
        </w:rPr>
        <w:t xml:space="preserve"> papunkčiu, </w:t>
      </w:r>
      <w:r w:rsidR="00B81C80">
        <w:rPr>
          <w:rFonts w:asciiTheme="minorHAnsi" w:hAnsiTheme="minorHAnsi" w:cstheme="minorHAnsi"/>
          <w:color w:val="00B050"/>
          <w:sz w:val="21"/>
          <w:szCs w:val="21"/>
          <w:lang w:val="lt-LT"/>
        </w:rPr>
        <w:t xml:space="preserve">perkama prekė yra produktų, kurių viešiesiems pirkimams taikytini minimalūs aplinkos apsaugos kriterijai, sąraše, todėl </w:t>
      </w:r>
      <w:r w:rsidR="00B32015" w:rsidRPr="00281B7F">
        <w:rPr>
          <w:rFonts w:asciiTheme="minorHAnsi" w:hAnsiTheme="minorHAnsi" w:cstheme="minorHAnsi"/>
          <w:color w:val="00B050"/>
          <w:sz w:val="21"/>
          <w:szCs w:val="21"/>
          <w:lang w:val="lt-LT"/>
        </w:rPr>
        <w:t xml:space="preserve">perkančioji organizacija techninėje specifikacijoje nustatė </w:t>
      </w:r>
      <w:r w:rsidR="00B81C80">
        <w:rPr>
          <w:rFonts w:asciiTheme="minorHAnsi" w:hAnsiTheme="minorHAnsi" w:cstheme="minorHAnsi"/>
          <w:color w:val="00B050"/>
          <w:sz w:val="21"/>
          <w:szCs w:val="21"/>
          <w:lang w:val="lt-LT"/>
        </w:rPr>
        <w:t>reikalavimą, kad popierius, ant kurio atspausdintas vaiko priežiūros vadovas, turi atitikti aplinkos ministro įsakymu patvirtintus minimalius popieriui ir jo gaminiams taikomus aplinkos apsaugos kriterijus</w:t>
      </w:r>
      <w:r w:rsidR="00B32015" w:rsidRPr="00281B7F">
        <w:rPr>
          <w:rFonts w:asciiTheme="minorHAnsi" w:hAnsiTheme="minorHAnsi" w:cstheme="minorHAnsi"/>
          <w:color w:val="00B050"/>
          <w:sz w:val="21"/>
          <w:szCs w:val="21"/>
          <w:lang w:val="lt-LT"/>
        </w:rPr>
        <w:t>.</w:t>
      </w:r>
      <w:r w:rsidR="00C92BDA">
        <w:rPr>
          <w:rFonts w:asciiTheme="minorHAnsi" w:hAnsiTheme="minorHAnsi" w:cstheme="minorHAnsi"/>
          <w:color w:val="00B050"/>
          <w:sz w:val="21"/>
          <w:szCs w:val="21"/>
          <w:lang w:val="lt-LT"/>
        </w:rPr>
        <w:t xml:space="preserve"> Taip pat perkančioji organizacija vadovaudamasi Aprašo 4.4.4 </w:t>
      </w:r>
      <w:r w:rsidR="00E83D0F">
        <w:rPr>
          <w:rFonts w:asciiTheme="minorHAnsi" w:hAnsiTheme="minorHAnsi" w:cstheme="minorHAnsi"/>
          <w:color w:val="00B050"/>
          <w:sz w:val="21"/>
          <w:szCs w:val="21"/>
          <w:lang w:val="lt-LT"/>
        </w:rPr>
        <w:t>pa</w:t>
      </w:r>
      <w:r w:rsidR="00C92BDA">
        <w:rPr>
          <w:rFonts w:asciiTheme="minorHAnsi" w:hAnsiTheme="minorHAnsi" w:cstheme="minorHAnsi"/>
          <w:color w:val="00B050"/>
          <w:sz w:val="21"/>
          <w:szCs w:val="21"/>
          <w:lang w:val="lt-LT"/>
        </w:rPr>
        <w:t>punk</w:t>
      </w:r>
      <w:r w:rsidR="00E83D0F">
        <w:rPr>
          <w:rFonts w:asciiTheme="minorHAnsi" w:hAnsiTheme="minorHAnsi" w:cstheme="minorHAnsi"/>
          <w:color w:val="00B050"/>
          <w:sz w:val="21"/>
          <w:szCs w:val="21"/>
          <w:lang w:val="lt-LT"/>
        </w:rPr>
        <w:t>čiu</w:t>
      </w:r>
      <w:r w:rsidR="00C92BDA">
        <w:rPr>
          <w:rFonts w:asciiTheme="minorHAnsi" w:hAnsiTheme="minorHAnsi" w:cstheme="minorHAnsi"/>
          <w:color w:val="00B050"/>
          <w:sz w:val="21"/>
          <w:szCs w:val="21"/>
          <w:lang w:val="lt-LT"/>
        </w:rPr>
        <w:t xml:space="preserve"> ekonominio naudingumo vertinime savarankiškai nustatė reikalavimą, kad prekės būtų vežama </w:t>
      </w:r>
      <w:r w:rsidR="005312D9" w:rsidRPr="005312D9">
        <w:rPr>
          <w:rFonts w:asciiTheme="minorHAnsi" w:hAnsiTheme="minorHAnsi" w:cstheme="minorHAnsi"/>
          <w:color w:val="00B050"/>
          <w:sz w:val="21"/>
          <w:szCs w:val="21"/>
          <w:lang w:val="lt-LT"/>
        </w:rPr>
        <w:t xml:space="preserve">ne žemesnį nei EURO 6 teršalų išmetimo standartą </w:t>
      </w:r>
      <w:r w:rsidR="005312D9">
        <w:rPr>
          <w:rFonts w:asciiTheme="minorHAnsi" w:hAnsiTheme="minorHAnsi" w:cstheme="minorHAnsi"/>
          <w:color w:val="00B050"/>
          <w:sz w:val="21"/>
          <w:szCs w:val="21"/>
          <w:lang w:val="lt-LT"/>
        </w:rPr>
        <w:t>atitinkančiais</w:t>
      </w:r>
      <w:r w:rsidR="00C92BDA">
        <w:rPr>
          <w:rFonts w:asciiTheme="minorHAnsi" w:hAnsiTheme="minorHAnsi" w:cstheme="minorHAnsi"/>
          <w:color w:val="00B050"/>
          <w:sz w:val="21"/>
          <w:szCs w:val="21"/>
          <w:lang w:val="lt-LT"/>
        </w:rPr>
        <w:t xml:space="preserve"> automobiliai</w:t>
      </w:r>
      <w:r w:rsidR="005312D9">
        <w:rPr>
          <w:rFonts w:asciiTheme="minorHAnsi" w:hAnsiTheme="minorHAnsi" w:cstheme="minorHAnsi"/>
          <w:color w:val="00B050"/>
          <w:sz w:val="21"/>
          <w:szCs w:val="21"/>
          <w:lang w:val="lt-LT"/>
        </w:rPr>
        <w:t>s</w:t>
      </w:r>
      <w:r w:rsidR="00C92BDA">
        <w:rPr>
          <w:rFonts w:asciiTheme="minorHAnsi" w:hAnsiTheme="minorHAnsi" w:cstheme="minorHAnsi"/>
          <w:color w:val="00B050"/>
          <w:sz w:val="21"/>
          <w:szCs w:val="21"/>
          <w:lang w:val="lt-LT"/>
        </w:rPr>
        <w:t xml:space="preserve">, trumpiausiu galimu maršrutu ir </w:t>
      </w:r>
      <w:r w:rsidR="00C92BDA" w:rsidRPr="00C92BDA">
        <w:rPr>
          <w:rFonts w:ascii="Calibri" w:hAnsi="Calibri" w:cs="Calibri"/>
          <w:color w:val="00B050"/>
          <w:szCs w:val="24"/>
          <w:lang w:val="lt-LT"/>
        </w:rPr>
        <w:t>ne kelių eismo piko valandomis</w:t>
      </w:r>
      <w:r w:rsidR="00C92BDA">
        <w:rPr>
          <w:rFonts w:ascii="Calibri" w:hAnsi="Calibri" w:cs="Calibri"/>
          <w:color w:val="00B050"/>
          <w:szCs w:val="24"/>
          <w:lang w:val="lt-LT"/>
        </w:rPr>
        <w:t xml:space="preserve"> (t. y. sunaudojama mažiau gamtos išteklių, neteršiama aplinka ir nekeliamas pavojus sveikatai). </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1778A3">
      <w:pPr>
        <w:pStyle w:val="Sraopastraipa"/>
        <w:numPr>
          <w:ilvl w:val="1"/>
          <w:numId w:val="32"/>
        </w:numPr>
        <w:tabs>
          <w:tab w:val="left" w:pos="567"/>
        </w:tabs>
        <w:spacing w:after="0" w:line="240" w:lineRule="auto"/>
        <w:ind w:left="0" w:firstLine="0"/>
        <w:contextualSpacing w:val="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1778A3">
      <w:pPr>
        <w:pStyle w:val="Antrat1"/>
        <w:spacing w:before="0" w:after="0" w:line="20" w:lineRule="atLeast"/>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71D110A1" w:rsidR="00482397" w:rsidRPr="0020187A" w:rsidRDefault="00B41C66" w:rsidP="00101CDF">
      <w:pPr>
        <w:pStyle w:val="Betarp"/>
        <w:numPr>
          <w:ilvl w:val="1"/>
          <w:numId w:val="5"/>
        </w:numPr>
        <w:ind w:left="0" w:firstLine="709"/>
        <w:contextualSpacing/>
        <w:jc w:val="both"/>
        <w:rPr>
          <w:rStyle w:val="Grietas"/>
          <w:rFonts w:cstheme="minorHAnsi"/>
          <w:b w:val="0"/>
          <w:bCs w:val="0"/>
          <w:color w:val="FF0000"/>
        </w:rPr>
      </w:pPr>
      <w:r w:rsidRPr="00853A90">
        <w:rPr>
          <w:rFonts w:eastAsia="Calibri" w:cstheme="minorHAnsi"/>
          <w:color w:val="000000" w:themeColor="text1"/>
        </w:rPr>
        <w:t xml:space="preserve">Perkančioji organizacija numato įsigyti </w:t>
      </w:r>
      <w:r w:rsidR="0020187A">
        <w:rPr>
          <w:rFonts w:ascii="Calibri" w:hAnsi="Calibri" w:cs="Calibri"/>
          <w:color w:val="000000"/>
          <w:szCs w:val="24"/>
        </w:rPr>
        <w:t>v</w:t>
      </w:r>
      <w:r w:rsidR="0020187A" w:rsidRPr="0046365F">
        <w:rPr>
          <w:rFonts w:ascii="Calibri" w:hAnsi="Calibri" w:cs="Calibri"/>
          <w:color w:val="000000"/>
          <w:szCs w:val="24"/>
        </w:rPr>
        <w:t xml:space="preserve">aiko priežiūros vadovus, </w:t>
      </w:r>
      <w:r w:rsidR="0020187A" w:rsidRPr="0046365F">
        <w:rPr>
          <w:rFonts w:ascii="Calibri" w:hAnsi="Calibri" w:cs="Calibri"/>
          <w:iCs/>
          <w:noProof/>
          <w:szCs w:val="24"/>
        </w:rPr>
        <w:t xml:space="preserve">atitinkančius </w:t>
      </w:r>
      <w:r w:rsidR="0020187A" w:rsidRPr="0046365F">
        <w:rPr>
          <w:rFonts w:ascii="Calibri" w:hAnsi="Calibri" w:cs="Calibri"/>
          <w:iCs/>
          <w:szCs w:val="24"/>
        </w:rPr>
        <w:t xml:space="preserve">techninės specifikacijos </w:t>
      </w:r>
      <w:r w:rsidR="0020187A" w:rsidRPr="0046365F">
        <w:rPr>
          <w:rFonts w:ascii="Calibri" w:hAnsi="Calibri" w:cs="Calibri"/>
          <w:color w:val="000000"/>
          <w:szCs w:val="24"/>
        </w:rPr>
        <w:t>(Sutarties 1 priedas), kuri yra neatskiriama Sutarties dalis,</w:t>
      </w:r>
      <w:r w:rsidR="0020187A" w:rsidRPr="0046365F">
        <w:rPr>
          <w:rFonts w:ascii="Calibri" w:hAnsi="Calibri" w:cs="Calibri"/>
          <w:iCs/>
          <w:szCs w:val="24"/>
        </w:rPr>
        <w:t xml:space="preserve"> </w:t>
      </w:r>
      <w:r w:rsidR="0020187A" w:rsidRPr="0046365F">
        <w:rPr>
          <w:rFonts w:ascii="Calibri" w:hAnsi="Calibri" w:cs="Calibri"/>
          <w:color w:val="000000"/>
          <w:szCs w:val="24"/>
        </w:rPr>
        <w:t>reikalavimus</w:t>
      </w:r>
      <w:r w:rsidR="0020187A">
        <w:rPr>
          <w:rFonts w:ascii="Calibri" w:hAnsi="Calibri" w:cs="Calibri"/>
          <w:color w:val="000000"/>
          <w:szCs w:val="24"/>
        </w:rPr>
        <w:t>. I</w:t>
      </w:r>
      <w:r w:rsidR="0020187A" w:rsidRPr="0020187A">
        <w:rPr>
          <w:rFonts w:ascii="Calibri" w:hAnsi="Calibri" w:cs="Calibri"/>
          <w:color w:val="000000"/>
          <w:szCs w:val="24"/>
        </w:rPr>
        <w:t xml:space="preserve">šsamus </w:t>
      </w:r>
      <w:r w:rsidR="0020187A">
        <w:rPr>
          <w:rFonts w:ascii="Calibri" w:hAnsi="Calibri" w:cs="Calibri"/>
          <w:color w:val="000000"/>
          <w:szCs w:val="24"/>
        </w:rPr>
        <w:t>v</w:t>
      </w:r>
      <w:r w:rsidR="0020187A" w:rsidRPr="0046365F">
        <w:rPr>
          <w:rFonts w:ascii="Calibri" w:hAnsi="Calibri" w:cs="Calibri"/>
          <w:color w:val="000000"/>
          <w:szCs w:val="24"/>
        </w:rPr>
        <w:t>aiko priežiūros vadov</w:t>
      </w:r>
      <w:r w:rsidR="0020187A">
        <w:rPr>
          <w:rFonts w:ascii="Calibri" w:hAnsi="Calibri" w:cs="Calibri"/>
          <w:color w:val="000000"/>
          <w:szCs w:val="24"/>
        </w:rPr>
        <w:t>o</w:t>
      </w:r>
      <w:r w:rsidR="0020187A" w:rsidRPr="0020187A">
        <w:rPr>
          <w:rFonts w:ascii="Calibri" w:hAnsi="Calibri" w:cs="Calibri"/>
          <w:color w:val="000000"/>
          <w:szCs w:val="24"/>
        </w:rPr>
        <w:t xml:space="preserve"> aprašymas ir kiti reikalavimai tiekiam</w:t>
      </w:r>
      <w:r w:rsidR="0020187A">
        <w:rPr>
          <w:rFonts w:ascii="Calibri" w:hAnsi="Calibri" w:cs="Calibri"/>
          <w:color w:val="000000"/>
          <w:szCs w:val="24"/>
        </w:rPr>
        <w:t>iems v</w:t>
      </w:r>
      <w:r w:rsidR="0020187A" w:rsidRPr="0046365F">
        <w:rPr>
          <w:rFonts w:ascii="Calibri" w:hAnsi="Calibri" w:cs="Calibri"/>
          <w:color w:val="000000"/>
          <w:szCs w:val="24"/>
        </w:rPr>
        <w:t>aiko priežiūros vadov</w:t>
      </w:r>
      <w:r w:rsidR="0020187A">
        <w:rPr>
          <w:rFonts w:ascii="Calibri" w:hAnsi="Calibri" w:cs="Calibri"/>
          <w:color w:val="000000"/>
          <w:szCs w:val="24"/>
        </w:rPr>
        <w:t>am</w:t>
      </w:r>
      <w:r w:rsidR="0020187A" w:rsidRPr="0046365F">
        <w:rPr>
          <w:rFonts w:ascii="Calibri" w:hAnsi="Calibri" w:cs="Calibri"/>
          <w:color w:val="000000"/>
          <w:szCs w:val="24"/>
        </w:rPr>
        <w:t>s</w:t>
      </w:r>
      <w:r w:rsidR="0020187A">
        <w:rPr>
          <w:rFonts w:ascii="Calibri" w:hAnsi="Calibri" w:cs="Calibri"/>
          <w:color w:val="000000"/>
          <w:szCs w:val="24"/>
        </w:rPr>
        <w:t xml:space="preserve"> </w:t>
      </w:r>
      <w:r w:rsidR="0020187A" w:rsidRPr="0020187A">
        <w:rPr>
          <w:rFonts w:ascii="Calibri" w:hAnsi="Calibri" w:cs="Calibri"/>
          <w:color w:val="000000"/>
          <w:szCs w:val="24"/>
        </w:rPr>
        <w:t xml:space="preserve">nustatyti </w:t>
      </w:r>
      <w:r w:rsidR="0020187A" w:rsidRPr="00F90543">
        <w:rPr>
          <w:rFonts w:ascii="Calibri" w:hAnsi="Calibri" w:cs="Calibri"/>
          <w:color w:val="000000"/>
          <w:szCs w:val="24"/>
        </w:rPr>
        <w:t>Sutarties priede Nr. 1 „Vaiko priežiūros vadovo techninė specifikacija“ (toliau – Techninė specifikacija) ir Sutart</w:t>
      </w:r>
      <w:r w:rsidR="00DE1B25">
        <w:rPr>
          <w:rFonts w:ascii="Calibri" w:hAnsi="Calibri" w:cs="Calibri"/>
          <w:color w:val="000000"/>
          <w:szCs w:val="24"/>
        </w:rPr>
        <w:t>yje</w:t>
      </w:r>
      <w:r w:rsidR="0020187A" w:rsidRPr="00F90543">
        <w:rPr>
          <w:rFonts w:ascii="Calibri" w:hAnsi="Calibri" w:cs="Calibri"/>
          <w:color w:val="000000"/>
          <w:szCs w:val="24"/>
        </w:rPr>
        <w:t>.</w:t>
      </w:r>
      <w:r w:rsidR="0020187A">
        <w:rPr>
          <w:rFonts w:ascii="Calibri" w:hAnsi="Calibri" w:cs="Calibri"/>
          <w:color w:val="000000"/>
          <w:szCs w:val="24"/>
        </w:rPr>
        <w:t xml:space="preserve"> </w:t>
      </w:r>
      <w:r w:rsidRPr="00853A90">
        <w:rPr>
          <w:rFonts w:cstheme="minorHAnsi"/>
        </w:rPr>
        <w:t xml:space="preserve">Reikalavimai pirkimo objektui nustatyti </w:t>
      </w:r>
      <w:r w:rsidR="00704310" w:rsidRPr="00853A90">
        <w:rPr>
          <w:rFonts w:cstheme="minorHAnsi"/>
        </w:rPr>
        <w:t>s</w:t>
      </w:r>
      <w:r w:rsidR="00444CAF" w:rsidRPr="00853A90">
        <w:rPr>
          <w:rFonts w:cstheme="minorHAnsi"/>
        </w:rPr>
        <w:t xml:space="preserve">pecialiųjų </w:t>
      </w:r>
      <w:r w:rsidR="00CE7209" w:rsidRPr="00853A90">
        <w:rPr>
          <w:rFonts w:cstheme="minorHAnsi"/>
        </w:rPr>
        <w:t xml:space="preserve">pirkimo </w:t>
      </w:r>
      <w:r w:rsidR="00444CAF" w:rsidRPr="00853A90">
        <w:rPr>
          <w:rFonts w:cstheme="minorHAnsi"/>
        </w:rPr>
        <w:t>sąlygų</w:t>
      </w:r>
      <w:r w:rsidR="009B10A6" w:rsidRPr="00853A90">
        <w:rPr>
          <w:rFonts w:cstheme="minorHAnsi"/>
        </w:rPr>
        <w:t xml:space="preserve"> </w:t>
      </w:r>
      <w:r w:rsidR="006C3042" w:rsidRPr="00853A90">
        <w:rPr>
          <w:rFonts w:cstheme="minorHAnsi"/>
          <w:color w:val="00B050"/>
        </w:rPr>
        <w:t>7</w:t>
      </w:r>
      <w:r w:rsidR="009B10A6" w:rsidRPr="00853A90">
        <w:rPr>
          <w:rFonts w:cstheme="minorHAnsi"/>
        </w:rPr>
        <w:t xml:space="preserve"> ir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Pr="00853A90">
        <w:rPr>
          <w:rFonts w:cstheme="minorHAnsi"/>
        </w:rPr>
        <w:t>.</w:t>
      </w:r>
      <w:r w:rsidR="006E6F9E" w:rsidRPr="00853A90">
        <w:rPr>
          <w:rFonts w:cstheme="minorHAnsi"/>
        </w:rPr>
        <w:t xml:space="preserve"> </w:t>
      </w:r>
      <w:r w:rsidR="003A5760" w:rsidRPr="003A5760">
        <w:rPr>
          <w:rFonts w:cstheme="minorHAnsi"/>
          <w:color w:val="FF0000"/>
        </w:rPr>
        <w:t>Atsižvelgiant į tai, kad Pirkėjas 2022 m. rugsėjo 15 d. yra sudaręs sutartį SR-54</w:t>
      </w:r>
      <w:r w:rsidR="003A5760">
        <w:rPr>
          <w:rFonts w:cstheme="minorHAnsi"/>
          <w:color w:val="FF0000"/>
        </w:rPr>
        <w:t>0</w:t>
      </w:r>
      <w:r w:rsidR="003A5760" w:rsidRPr="003A5760">
        <w:rPr>
          <w:rFonts w:cstheme="minorHAnsi"/>
          <w:color w:val="FF0000"/>
        </w:rPr>
        <w:t xml:space="preserve"> dėl </w:t>
      </w:r>
      <w:r w:rsidR="003A5760">
        <w:rPr>
          <w:rFonts w:cstheme="minorHAnsi"/>
          <w:color w:val="FF0000"/>
        </w:rPr>
        <w:t>Vaiko priežiūros vadovo</w:t>
      </w:r>
      <w:r w:rsidR="003A5760" w:rsidRPr="003A5760">
        <w:rPr>
          <w:rFonts w:cstheme="minorHAnsi"/>
          <w:color w:val="FF0000"/>
        </w:rPr>
        <w:t xml:space="preserve"> pirkimo, kuri galioja iki 2025 m. rugsėjo 15 d., Prekių užsakymų teikimo pradžia bus ne ankstesnė nei bus išnaudota visa sutartyje SR-54</w:t>
      </w:r>
      <w:r w:rsidR="003A5760">
        <w:rPr>
          <w:rFonts w:cstheme="minorHAnsi"/>
          <w:color w:val="FF0000"/>
        </w:rPr>
        <w:t>0</w:t>
      </w:r>
      <w:r w:rsidR="003A5760" w:rsidRPr="003A5760">
        <w:rPr>
          <w:rFonts w:cstheme="minorHAnsi"/>
          <w:color w:val="FF0000"/>
        </w:rPr>
        <w:t xml:space="preserve"> numatyta pradinės sutarties vertė arba pasibaigs šios sutarties galiojimas.</w:t>
      </w:r>
      <w:r w:rsidR="003A5760">
        <w:rPr>
          <w:rFonts w:cstheme="minorHAnsi"/>
        </w:rPr>
        <w:t xml:space="preserve"> </w:t>
      </w:r>
      <w:r w:rsidR="006E6F9E" w:rsidRPr="00853A90">
        <w:rPr>
          <w:rFonts w:cstheme="minorHAnsi"/>
        </w:rPr>
        <w:t>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20187A">
        <w:rPr>
          <w:rStyle w:val="Grietas"/>
          <w:rFonts w:cstheme="minorHAnsi"/>
          <w:color w:val="00B050"/>
          <w:shd w:val="clear" w:color="auto" w:fill="FFFFFF"/>
        </w:rPr>
        <w:t>22100000-1</w:t>
      </w:r>
      <w:r w:rsidR="006E6F9E" w:rsidRPr="00853A90">
        <w:rPr>
          <w:rStyle w:val="Grietas"/>
          <w:rFonts w:cstheme="minorHAnsi"/>
          <w:color w:val="00B050"/>
          <w:shd w:val="clear" w:color="auto" w:fill="FFFFFF"/>
        </w:rPr>
        <w:t xml:space="preserve"> (</w:t>
      </w:r>
      <w:r w:rsidR="0020187A">
        <w:rPr>
          <w:rStyle w:val="Grietas"/>
          <w:rFonts w:cstheme="minorHAnsi"/>
          <w:color w:val="00B050"/>
          <w:shd w:val="clear" w:color="auto" w:fill="FFFFFF"/>
        </w:rPr>
        <w:t>Spausdintos knygos, brošiūros ir lankstinukai</w:t>
      </w:r>
      <w:r w:rsidR="006E6F9E" w:rsidRPr="00853A90">
        <w:rPr>
          <w:rStyle w:val="Grietas"/>
          <w:rFonts w:cstheme="minorHAnsi"/>
          <w:color w:val="00B050"/>
          <w:shd w:val="clear" w:color="auto" w:fill="FFFFFF"/>
        </w:rPr>
        <w:t>).</w:t>
      </w:r>
    </w:p>
    <w:p w14:paraId="6C5AB033" w14:textId="1A1F8924" w:rsidR="00482397" w:rsidRPr="00853A90" w:rsidRDefault="00B41C66" w:rsidP="00101CDF">
      <w:pPr>
        <w:pStyle w:val="Betarp"/>
        <w:numPr>
          <w:ilvl w:val="1"/>
          <w:numId w:val="5"/>
        </w:numPr>
        <w:ind w:left="0" w:firstLine="709"/>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01664B">
        <w:rPr>
          <w:rFonts w:cstheme="minorHAnsi"/>
          <w:color w:val="00B050"/>
        </w:rPr>
        <w:t xml:space="preserve">ir 8 </w:t>
      </w:r>
      <w:r w:rsidR="00113119" w:rsidRPr="00853A90">
        <w:rPr>
          <w:rFonts w:cstheme="minorHAnsi"/>
        </w:rPr>
        <w:t>pried</w:t>
      </w:r>
      <w:r w:rsidR="0001664B">
        <w:rPr>
          <w:rFonts w:cstheme="minorHAnsi"/>
        </w:rPr>
        <w:t>uose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20187A">
      <w:pPr>
        <w:pStyle w:val="Sraopastraipa"/>
        <w:spacing w:after="0" w:line="240" w:lineRule="auto"/>
        <w:ind w:left="0" w:firstLine="709"/>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3107CC">
        <w:rPr>
          <w:rFonts w:cstheme="minorHAnsi"/>
        </w:rPr>
        <w:lastRenderedPageBreak/>
        <w:t xml:space="preserve">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778A3">
      <w:pPr>
        <w:pStyle w:val="Sraopastraipa"/>
        <w:spacing w:after="0" w:line="240" w:lineRule="auto"/>
        <w:ind w:left="0" w:firstLine="567"/>
        <w:contextualSpacing w:val="0"/>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1778A3">
      <w:pPr>
        <w:pStyle w:val="Antrat1"/>
        <w:spacing w:before="0" w:after="0" w:line="20" w:lineRule="atLeast"/>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0E8563B6"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56628F">
        <w:rPr>
          <w:rFonts w:cstheme="minorHAnsi"/>
          <w:bCs/>
        </w:rPr>
        <w:t>pdf</w:t>
      </w:r>
      <w:proofErr w:type="spellEnd"/>
      <w:r w:rsidR="00D8367F" w:rsidRPr="0056628F">
        <w:rPr>
          <w:rFonts w:cstheme="minorHAnsi"/>
          <w:bCs/>
        </w:rPr>
        <w:t xml:space="preserve"> formatu, arba pasirašytas elektroniniu parašu</w:t>
      </w:r>
      <w:r w:rsidR="00D9013F">
        <w:rPr>
          <w:rFonts w:cstheme="minorHAnsi"/>
          <w:bCs/>
        </w:rPr>
        <w:t>)</w:t>
      </w:r>
      <w:r w:rsidR="00FF3C72">
        <w:rPr>
          <w:rFonts w:cstheme="minorHAnsi"/>
          <w:bCs/>
        </w:rPr>
        <w:t xml:space="preserve">. </w:t>
      </w:r>
      <w:r w:rsidR="00FF3C72" w:rsidRPr="004357A2">
        <w:rPr>
          <w:rFonts w:ascii="Calibri" w:hAnsi="Calibri" w:cs="Calibri"/>
          <w:bCs/>
        </w:rPr>
        <w:t xml:space="preserve">Subtiekėjas, kurio pajėgumais tiekėjas nesiremia, ir </w:t>
      </w:r>
      <w:proofErr w:type="spellStart"/>
      <w:r w:rsidR="00FF3C72" w:rsidRPr="004357A2">
        <w:rPr>
          <w:rFonts w:ascii="Calibri" w:hAnsi="Calibri" w:cs="Calibri"/>
          <w:bCs/>
        </w:rPr>
        <w:t>k</w:t>
      </w:r>
      <w:r w:rsidR="00FF3C72" w:rsidRPr="004357A2">
        <w:rPr>
          <w:rFonts w:cstheme="minorHAnsi"/>
          <w:bCs/>
          <w:iCs/>
          <w:shd w:val="clear" w:color="auto" w:fill="FFFFFF"/>
        </w:rPr>
        <w:t>vazisubtiekėjas</w:t>
      </w:r>
      <w:proofErr w:type="spellEnd"/>
      <w:r w:rsidR="00FF3C72" w:rsidRPr="004357A2">
        <w:rPr>
          <w:rFonts w:cstheme="minorHAnsi"/>
          <w:bCs/>
          <w:iCs/>
          <w:shd w:val="clear" w:color="auto" w:fill="FFFFFF"/>
        </w:rPr>
        <w:t xml:space="preserve"> atskiro EBVPD neteikia</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281A335A"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w:t>
      </w:r>
      <w:r w:rsidR="00C204FE">
        <w:rPr>
          <w:rFonts w:cstheme="minorHAnsi"/>
          <w:i/>
          <w:iCs/>
          <w:color w:val="00B050"/>
        </w:rPr>
        <w:t>taikoma</w:t>
      </w:r>
      <w:r w:rsidR="00594C18" w:rsidRPr="00594C18">
        <w:rPr>
          <w:rFonts w:cstheme="minorHAnsi"/>
          <w:i/>
          <w:iCs/>
          <w:color w:val="00B050"/>
        </w:rPr>
        <w:t>)</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lastRenderedPageBreak/>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25BF3303" w:rsidR="003A0EC0" w:rsidRPr="0042134B" w:rsidRDefault="00D9013F" w:rsidP="0096672C">
      <w:pPr>
        <w:spacing w:after="0"/>
        <w:ind w:firstLine="567"/>
        <w:jc w:val="both"/>
        <w:rPr>
          <w:rFonts w:cstheme="minorHAnsi"/>
          <w:bCs/>
          <w:iCs/>
        </w:rPr>
      </w:pPr>
      <w:r w:rsidRPr="0042134B">
        <w:rPr>
          <w:rFonts w:cstheme="minorHAnsi"/>
        </w:rPr>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w:t>
      </w:r>
      <w:r w:rsidR="0020187A">
        <w:rPr>
          <w:rFonts w:cstheme="minorHAnsi"/>
          <w:b/>
          <w:bCs/>
          <w:i/>
          <w:iCs/>
          <w:color w:val="00B050"/>
          <w:u w:val="single"/>
        </w:rPr>
        <w:t>19 990,60</w:t>
      </w:r>
      <w:r w:rsidR="00DF5765" w:rsidRPr="0042134B">
        <w:rPr>
          <w:rFonts w:cstheme="minorHAnsi"/>
          <w:b/>
          <w:bCs/>
          <w:i/>
          <w:iCs/>
          <w:color w:val="00B050"/>
          <w:u w:val="single"/>
        </w:rPr>
        <w:t xml:space="preserve"> Eur su PVM </w:t>
      </w:r>
      <w:r w:rsidR="00DF5765" w:rsidRPr="0042134B">
        <w:rPr>
          <w:rFonts w:cstheme="minorHAnsi"/>
          <w:i/>
          <w:iCs/>
          <w:color w:val="00B050"/>
          <w:u w:val="single"/>
        </w:rPr>
        <w:t>(arba be PVM, jei PVM netaikomas)</w:t>
      </w:r>
      <w:r w:rsidR="00F668F4" w:rsidRPr="0042134B">
        <w:rPr>
          <w:rFonts w:cstheme="minorHAnsi"/>
          <w:color w:val="00B050"/>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715673" w:rsidRPr="0042134B">
        <w:rPr>
          <w:rFonts w:cstheme="minorHAnsi"/>
        </w:rPr>
        <w:t>pasiūlymas bus atmestas, kaip nurodyta bendrųjų sąlygų 18.1.8. punkte.</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364CE4F3" w14:textId="4055E8B4" w:rsidR="00B3551C" w:rsidRDefault="00C611EA" w:rsidP="00267328">
      <w:pPr>
        <w:spacing w:after="0" w:line="240" w:lineRule="auto"/>
        <w:ind w:firstLine="567"/>
        <w:jc w:val="both"/>
        <w:rPr>
          <w:rFonts w:eastAsia="Calibri" w:cstheme="minorHAnsi"/>
        </w:rPr>
      </w:pPr>
      <w:r w:rsidRPr="00C77C6F">
        <w:rPr>
          <w:rFonts w:cstheme="minorHAnsi"/>
        </w:rPr>
        <w:t xml:space="preserve">7.1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C187236"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209B0951"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Pr>
          <w:rFonts w:eastAsia="Times New Roman" w:cstheme="minorHAnsi"/>
          <w:i/>
          <w:iCs/>
          <w:color w:val="00B050"/>
        </w:rPr>
        <w:t>.</w:t>
      </w:r>
    </w:p>
    <w:p w14:paraId="74112442" w14:textId="77777777" w:rsidR="00B6322D" w:rsidRDefault="00B6322D"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r w:rsidRPr="000D0FC2">
        <w:rPr>
          <w:b/>
          <w:color w:val="0070C0"/>
          <w:sz w:val="20"/>
          <w:szCs w:val="20"/>
        </w:rPr>
        <w:t>Pirkimo sąlygų 1 priedas „Terminai“</w:t>
      </w:r>
      <w:bookmarkEnd w:id="42"/>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551"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bookmarkStart w:id="47" w:name="_Hlk199405377"/>
            <w:r>
              <w:rPr>
                <w:rFonts w:cstheme="minorHAnsi"/>
                <w:bCs/>
              </w:rPr>
              <w:t>14.</w:t>
            </w:r>
          </w:p>
        </w:tc>
        <w:tc>
          <w:tcPr>
            <w:tcW w:w="2492"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bookmarkEnd w:id="47"/>
      <w:tr w:rsidR="00FA0E92" w:rsidRPr="003107CC"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w:t>
            </w:r>
            <w:r w:rsidRPr="003107CC">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463741" w:rsidRDefault="00FA0E92" w:rsidP="00FA0E92">
            <w:pPr>
              <w:jc w:val="both"/>
              <w:rPr>
                <w:rFonts w:cstheme="minorHAnsi"/>
                <w:color w:val="FF0000"/>
              </w:rPr>
            </w:pPr>
            <w:r w:rsidRPr="004637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463741">
              <w:rPr>
                <w:rFonts w:cstheme="minorHAnsi"/>
              </w:rPr>
              <w:lastRenderedPageBreak/>
              <w:t>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8"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8"/>
    </w:p>
    <w:p w14:paraId="18D50035" w14:textId="77777777" w:rsidR="00024D65" w:rsidRDefault="00024D65" w:rsidP="00293979">
      <w:pPr>
        <w:jc w:val="center"/>
        <w:rPr>
          <w:rFonts w:cstheme="minorHAnsi"/>
          <w:b/>
          <w:sz w:val="22"/>
          <w:szCs w:val="22"/>
        </w:rPr>
      </w:pPr>
      <w:bookmarkStart w:id="49" w:name="_Ref38285444"/>
      <w:bookmarkStart w:id="50"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5A60BF33"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104400">
        <w:rPr>
          <w:rFonts w:cstheme="minorHAnsi"/>
          <w:b/>
          <w:sz w:val="22"/>
          <w:szCs w:val="22"/>
        </w:rPr>
        <w:t>VAIKO PRIEŽIŪROS VADOVO</w:t>
      </w:r>
      <w:r w:rsidR="00FF1AA2" w:rsidRPr="00056272">
        <w:rPr>
          <w:rFonts w:eastAsiaTheme="minorHAnsi" w:cstheme="minorHAnsi"/>
          <w:b/>
          <w:bCs/>
          <w:sz w:val="22"/>
          <w:szCs w:val="22"/>
          <w:lang w:eastAsia="en-US"/>
        </w:rPr>
        <w:t xml:space="preserve"> </w:t>
      </w:r>
      <w:r w:rsidR="00FB219C" w:rsidRPr="00056272">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7C3FE16B" w14:textId="77777777" w:rsidR="00006B71" w:rsidRPr="00006B71" w:rsidRDefault="00FA0E92" w:rsidP="00426C79">
      <w:pPr>
        <w:pStyle w:val="Sraopastraipa"/>
        <w:numPr>
          <w:ilvl w:val="0"/>
          <w:numId w:val="37"/>
        </w:numPr>
        <w:tabs>
          <w:tab w:val="left" w:pos="567"/>
          <w:tab w:val="left" w:pos="709"/>
          <w:tab w:val="left" w:pos="993"/>
        </w:tabs>
        <w:spacing w:after="0" w:line="360" w:lineRule="auto"/>
        <w:ind w:left="0" w:firstLine="709"/>
        <w:contextualSpacing w:val="0"/>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w:t>
      </w:r>
      <w:r w:rsidRPr="0053750F">
        <w:rPr>
          <w:rFonts w:cstheme="minorHAnsi"/>
          <w:sz w:val="22"/>
          <w:szCs w:val="22"/>
        </w:rPr>
        <w:t xml:space="preserve">siūlome </w:t>
      </w:r>
      <w:r w:rsidR="00104400">
        <w:rPr>
          <w:rFonts w:cstheme="minorHAnsi"/>
          <w:bCs/>
          <w:sz w:val="22"/>
          <w:szCs w:val="22"/>
        </w:rPr>
        <w:t>vaiko priežiūros vadovus</w:t>
      </w:r>
      <w:r w:rsidR="0053750F" w:rsidRPr="0053750F">
        <w:rPr>
          <w:rFonts w:cstheme="minorHAnsi"/>
          <w:bCs/>
          <w:sz w:val="22"/>
          <w:szCs w:val="22"/>
        </w:rPr>
        <w:t>,</w:t>
      </w:r>
      <w:r w:rsidR="00426C79" w:rsidRPr="0053750F">
        <w:rPr>
          <w:rFonts w:cstheme="minorHAnsi"/>
          <w:b/>
          <w:sz w:val="22"/>
          <w:szCs w:val="22"/>
        </w:rPr>
        <w:t xml:space="preserve"> </w:t>
      </w:r>
      <w:r w:rsidRPr="00FC4E78">
        <w:rPr>
          <w:rFonts w:cstheme="minorHAnsi"/>
          <w:sz w:val="22"/>
          <w:szCs w:val="22"/>
        </w:rPr>
        <w:t>atitinkan</w:t>
      </w:r>
      <w:r w:rsidR="00104400">
        <w:rPr>
          <w:rFonts w:cstheme="minorHAnsi"/>
          <w:sz w:val="22"/>
          <w:szCs w:val="22"/>
        </w:rPr>
        <w:t>čius</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104400">
        <w:rPr>
          <w:rFonts w:cstheme="minorHAnsi"/>
          <w:bCs/>
          <w:i/>
          <w:iCs/>
          <w:sz w:val="22"/>
          <w:szCs w:val="22"/>
        </w:rPr>
        <w:t>vaiko priežiūros vadovo</w:t>
      </w:r>
      <w:r w:rsidR="00426C79" w:rsidRPr="00FC4E78">
        <w:rPr>
          <w:rFonts w:cstheme="minorHAnsi"/>
          <w:i/>
          <w:color w:val="000000" w:themeColor="text1"/>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Eur be PVM, ............. Eur su PVM</w:t>
      </w:r>
      <w:r w:rsidR="00006B71">
        <w:rPr>
          <w:rFonts w:cstheme="minorHAnsi"/>
          <w:b/>
          <w:sz w:val="22"/>
          <w:szCs w:val="22"/>
        </w:rPr>
        <w:t xml:space="preserve">, kurią sudaro </w:t>
      </w:r>
    </w:p>
    <w:tbl>
      <w:tblPr>
        <w:tblW w:w="10229" w:type="dxa"/>
        <w:tblLook w:val="04A0" w:firstRow="1" w:lastRow="0" w:firstColumn="1" w:lastColumn="0" w:noHBand="0" w:noVBand="1"/>
      </w:tblPr>
      <w:tblGrid>
        <w:gridCol w:w="620"/>
        <w:gridCol w:w="2566"/>
        <w:gridCol w:w="1167"/>
        <w:gridCol w:w="1340"/>
        <w:gridCol w:w="1194"/>
        <w:gridCol w:w="1320"/>
        <w:gridCol w:w="1008"/>
        <w:gridCol w:w="993"/>
        <w:gridCol w:w="22"/>
      </w:tblGrid>
      <w:tr w:rsidR="00006B71" w:rsidRPr="00006B71" w14:paraId="58827CC2" w14:textId="77777777" w:rsidTr="00006B71">
        <w:trPr>
          <w:gridAfter w:val="1"/>
          <w:wAfter w:w="22" w:type="dxa"/>
          <w:trHeight w:val="330"/>
        </w:trPr>
        <w:tc>
          <w:tcPr>
            <w:tcW w:w="10207" w:type="dxa"/>
            <w:gridSpan w:val="8"/>
            <w:tcBorders>
              <w:top w:val="nil"/>
              <w:left w:val="nil"/>
              <w:bottom w:val="nil"/>
              <w:right w:val="nil"/>
            </w:tcBorders>
            <w:shd w:val="clear" w:color="auto" w:fill="auto"/>
            <w:vAlign w:val="center"/>
            <w:hideMark/>
          </w:tcPr>
          <w:p w14:paraId="0462AC8E" w14:textId="77777777" w:rsidR="00006B71" w:rsidRPr="00006B71" w:rsidRDefault="00006B71" w:rsidP="00006B71">
            <w:pPr>
              <w:spacing w:after="0" w:line="240" w:lineRule="auto"/>
              <w:rPr>
                <w:rFonts w:ascii="Times New Roman" w:eastAsia="Times New Roman" w:hAnsi="Times New Roman" w:cs="Times New Roman"/>
                <w:color w:val="000000"/>
                <w:sz w:val="24"/>
                <w:szCs w:val="24"/>
              </w:rPr>
            </w:pPr>
            <w:r w:rsidRPr="00006B71">
              <w:rPr>
                <w:rFonts w:ascii="Times New Roman" w:eastAsia="Times New Roman" w:hAnsi="Times New Roman" w:cs="Times New Roman"/>
                <w:color w:val="000000"/>
                <w:sz w:val="24"/>
                <w:szCs w:val="24"/>
              </w:rPr>
              <w:t>Bendrą planuojamą kainą sudaro:</w:t>
            </w:r>
          </w:p>
        </w:tc>
      </w:tr>
      <w:tr w:rsidR="00006B71" w:rsidRPr="00006B71" w14:paraId="58F3FFEA" w14:textId="77777777" w:rsidTr="00006B71">
        <w:trPr>
          <w:gridAfter w:val="1"/>
          <w:wAfter w:w="22" w:type="dxa"/>
          <w:trHeight w:val="450"/>
        </w:trPr>
        <w:tc>
          <w:tcPr>
            <w:tcW w:w="6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F8FFA7"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Eil. Nr.</w:t>
            </w:r>
          </w:p>
        </w:tc>
        <w:tc>
          <w:tcPr>
            <w:tcW w:w="26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4646A" w14:textId="77777777" w:rsidR="00006B71" w:rsidRPr="00006B71" w:rsidRDefault="00006B71" w:rsidP="00006B71">
            <w:pPr>
              <w:spacing w:after="0" w:line="240" w:lineRule="auto"/>
              <w:jc w:val="center"/>
              <w:rPr>
                <w:rFonts w:ascii="Times New Roman" w:eastAsia="Times New Roman" w:hAnsi="Times New Roman" w:cs="Times New Roman"/>
                <w:b/>
                <w:bCs/>
                <w:sz w:val="20"/>
                <w:szCs w:val="20"/>
              </w:rPr>
            </w:pPr>
            <w:r w:rsidRPr="00006B71">
              <w:rPr>
                <w:rFonts w:ascii="Times New Roman" w:eastAsia="Times New Roman" w:hAnsi="Times New Roman" w:cs="Times New Roman"/>
                <w:b/>
                <w:bCs/>
                <w:sz w:val="20"/>
                <w:szCs w:val="20"/>
              </w:rPr>
              <w:t>Prekės pavadinimas</w:t>
            </w:r>
          </w:p>
        </w:tc>
        <w:tc>
          <w:tcPr>
            <w:tcW w:w="12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3CF99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Mato vnt.</w:t>
            </w:r>
          </w:p>
        </w:tc>
        <w:tc>
          <w:tcPr>
            <w:tcW w:w="134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3D3F1F5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Preliminarus kiekis per 12 mėn.*</w:t>
            </w:r>
          </w:p>
        </w:tc>
        <w:tc>
          <w:tcPr>
            <w:tcW w:w="1061"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9A158FE" w14:textId="2F8E0B9B"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 xml:space="preserve">PVM tarifas % </w:t>
            </w:r>
            <w:r w:rsidRPr="00006B71">
              <w:rPr>
                <w:rFonts w:ascii="Times New Roman" w:eastAsia="Times New Roman" w:hAnsi="Times New Roman" w:cs="Times New Roman"/>
                <w:b/>
                <w:bCs/>
                <w:color w:val="FF0000"/>
                <w:sz w:val="20"/>
                <w:szCs w:val="20"/>
              </w:rPr>
              <w:t>(įrašyti jeigu taikomas</w:t>
            </w:r>
            <w:r w:rsidR="00F90543">
              <w:rPr>
                <w:rFonts w:ascii="Times New Roman" w:eastAsia="Times New Roman" w:hAnsi="Times New Roman" w:cs="Times New Roman"/>
                <w:b/>
                <w:bCs/>
                <w:color w:val="FF0000"/>
                <w:sz w:val="20"/>
                <w:szCs w:val="20"/>
              </w:rPr>
              <w:t>, jei netaikomas – dėti brūkšnį</w:t>
            </w:r>
            <w:r w:rsidRPr="00006B71">
              <w:rPr>
                <w:rFonts w:ascii="Times New Roman" w:eastAsia="Times New Roman" w:hAnsi="Times New Roman" w:cs="Times New Roman"/>
                <w:b/>
                <w:bCs/>
                <w:color w:val="FF0000"/>
                <w:sz w:val="20"/>
                <w:szCs w:val="20"/>
              </w:rPr>
              <w:t>)</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FD7B2"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Vieneto įkainis be PVM (Eur)</w:t>
            </w:r>
            <w:r w:rsidRPr="00006B71">
              <w:rPr>
                <w:rFonts w:ascii="Times New Roman" w:eastAsia="Times New Roman" w:hAnsi="Times New Roman" w:cs="Times New Roman"/>
                <w:b/>
                <w:bCs/>
                <w:color w:val="FF0000"/>
                <w:sz w:val="20"/>
                <w:szCs w:val="20"/>
              </w:rPr>
              <w:t xml:space="preserve"> </w:t>
            </w:r>
          </w:p>
        </w:tc>
        <w:tc>
          <w:tcPr>
            <w:tcW w:w="200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2B630"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 xml:space="preserve">Bendra planuojama kaina </w:t>
            </w:r>
          </w:p>
        </w:tc>
      </w:tr>
      <w:tr w:rsidR="00006B71" w:rsidRPr="00006B71" w14:paraId="3C7B27CF" w14:textId="77777777" w:rsidTr="00006B71">
        <w:trPr>
          <w:trHeight w:val="1005"/>
        </w:trPr>
        <w:tc>
          <w:tcPr>
            <w:tcW w:w="620" w:type="dxa"/>
            <w:vMerge/>
            <w:tcBorders>
              <w:top w:val="single" w:sz="8" w:space="0" w:color="auto"/>
              <w:left w:val="single" w:sz="8" w:space="0" w:color="auto"/>
              <w:bottom w:val="single" w:sz="8" w:space="0" w:color="000000"/>
              <w:right w:val="single" w:sz="8" w:space="0" w:color="auto"/>
            </w:tcBorders>
            <w:vAlign w:val="center"/>
            <w:hideMark/>
          </w:tcPr>
          <w:p w14:paraId="23ADA1D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2637" w:type="dxa"/>
            <w:vMerge/>
            <w:tcBorders>
              <w:top w:val="single" w:sz="8" w:space="0" w:color="auto"/>
              <w:left w:val="single" w:sz="8" w:space="0" w:color="auto"/>
              <w:bottom w:val="single" w:sz="8" w:space="0" w:color="000000"/>
              <w:right w:val="single" w:sz="8" w:space="0" w:color="auto"/>
            </w:tcBorders>
            <w:vAlign w:val="center"/>
            <w:hideMark/>
          </w:tcPr>
          <w:p w14:paraId="57270CF9" w14:textId="77777777" w:rsidR="00006B71" w:rsidRPr="00006B71" w:rsidRDefault="00006B71" w:rsidP="00006B71">
            <w:pPr>
              <w:spacing w:after="0" w:line="240" w:lineRule="auto"/>
              <w:rPr>
                <w:rFonts w:ascii="Times New Roman" w:eastAsia="Times New Roman" w:hAnsi="Times New Roman" w:cs="Times New Roman"/>
                <w:b/>
                <w:bCs/>
                <w:sz w:val="20"/>
                <w:szCs w:val="20"/>
              </w:rPr>
            </w:pPr>
          </w:p>
        </w:tc>
        <w:tc>
          <w:tcPr>
            <w:tcW w:w="1228" w:type="dxa"/>
            <w:vMerge/>
            <w:tcBorders>
              <w:top w:val="single" w:sz="8" w:space="0" w:color="auto"/>
              <w:left w:val="single" w:sz="8" w:space="0" w:color="auto"/>
              <w:bottom w:val="single" w:sz="8" w:space="0" w:color="000000"/>
              <w:right w:val="single" w:sz="8" w:space="0" w:color="auto"/>
            </w:tcBorders>
            <w:vAlign w:val="center"/>
            <w:hideMark/>
          </w:tcPr>
          <w:p w14:paraId="10299210"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340" w:type="dxa"/>
            <w:vMerge/>
            <w:tcBorders>
              <w:top w:val="single" w:sz="8" w:space="0" w:color="auto"/>
              <w:left w:val="single" w:sz="8" w:space="0" w:color="auto"/>
              <w:bottom w:val="single" w:sz="8" w:space="0" w:color="000000"/>
              <w:right w:val="single" w:sz="8" w:space="0" w:color="auto"/>
            </w:tcBorders>
            <w:vAlign w:val="center"/>
            <w:hideMark/>
          </w:tcPr>
          <w:p w14:paraId="25D52EF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061" w:type="dxa"/>
            <w:vMerge/>
            <w:tcBorders>
              <w:top w:val="single" w:sz="8" w:space="0" w:color="auto"/>
              <w:left w:val="single" w:sz="8" w:space="0" w:color="auto"/>
              <w:bottom w:val="single" w:sz="8" w:space="0" w:color="000000"/>
              <w:right w:val="single" w:sz="4" w:space="0" w:color="auto"/>
            </w:tcBorders>
            <w:vAlign w:val="center"/>
            <w:hideMark/>
          </w:tcPr>
          <w:p w14:paraId="7E780B60"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320" w:type="dxa"/>
            <w:vMerge/>
            <w:tcBorders>
              <w:top w:val="single" w:sz="4" w:space="0" w:color="auto"/>
              <w:left w:val="single" w:sz="4" w:space="0" w:color="auto"/>
              <w:bottom w:val="single" w:sz="4" w:space="0" w:color="auto"/>
              <w:right w:val="single" w:sz="4" w:space="0" w:color="auto"/>
            </w:tcBorders>
            <w:vAlign w:val="center"/>
            <w:hideMark/>
          </w:tcPr>
          <w:p w14:paraId="5E596AEB" w14:textId="77777777" w:rsidR="00006B71" w:rsidRPr="00006B71" w:rsidRDefault="00006B71" w:rsidP="00006B71">
            <w:pPr>
              <w:spacing w:after="0" w:line="240" w:lineRule="auto"/>
              <w:rPr>
                <w:rFonts w:ascii="Times New Roman" w:eastAsia="Times New Roman" w:hAnsi="Times New Roman" w:cs="Times New Roman"/>
                <w:b/>
                <w:bCs/>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9BC1"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be PVM (Eur)</w:t>
            </w:r>
          </w:p>
        </w:tc>
        <w:tc>
          <w:tcPr>
            <w:tcW w:w="1015" w:type="dxa"/>
            <w:gridSpan w:val="2"/>
            <w:tcBorders>
              <w:top w:val="nil"/>
              <w:left w:val="single" w:sz="4" w:space="0" w:color="auto"/>
              <w:bottom w:val="single" w:sz="8" w:space="0" w:color="auto"/>
              <w:right w:val="single" w:sz="8" w:space="0" w:color="auto"/>
            </w:tcBorders>
            <w:shd w:val="clear" w:color="auto" w:fill="auto"/>
            <w:noWrap/>
            <w:vAlign w:val="center"/>
            <w:hideMark/>
          </w:tcPr>
          <w:p w14:paraId="4CCF018C" w14:textId="77777777" w:rsidR="00006B71" w:rsidRPr="00006B71" w:rsidRDefault="00006B71" w:rsidP="00006B71">
            <w:pPr>
              <w:spacing w:after="0" w:line="240" w:lineRule="auto"/>
              <w:jc w:val="center"/>
              <w:rPr>
                <w:rFonts w:ascii="Times New Roman" w:eastAsia="Times New Roman" w:hAnsi="Times New Roman" w:cs="Times New Roman"/>
                <w:b/>
                <w:bCs/>
                <w:color w:val="000000"/>
                <w:sz w:val="20"/>
                <w:szCs w:val="20"/>
              </w:rPr>
            </w:pPr>
            <w:r w:rsidRPr="00006B71">
              <w:rPr>
                <w:rFonts w:ascii="Times New Roman" w:eastAsia="Times New Roman" w:hAnsi="Times New Roman" w:cs="Times New Roman"/>
                <w:b/>
                <w:bCs/>
                <w:color w:val="000000"/>
                <w:sz w:val="20"/>
                <w:szCs w:val="20"/>
              </w:rPr>
              <w:t>su PVM (Eur)</w:t>
            </w:r>
          </w:p>
        </w:tc>
      </w:tr>
      <w:tr w:rsidR="00006B71" w:rsidRPr="00006B71" w14:paraId="28FC12BB" w14:textId="77777777" w:rsidTr="00006B71">
        <w:trPr>
          <w:trHeight w:val="330"/>
        </w:trPr>
        <w:tc>
          <w:tcPr>
            <w:tcW w:w="620" w:type="dxa"/>
            <w:tcBorders>
              <w:top w:val="nil"/>
              <w:left w:val="single" w:sz="4" w:space="0" w:color="auto"/>
              <w:bottom w:val="nil"/>
              <w:right w:val="single" w:sz="4" w:space="0" w:color="auto"/>
            </w:tcBorders>
            <w:shd w:val="clear" w:color="auto" w:fill="auto"/>
            <w:vAlign w:val="center"/>
            <w:hideMark/>
          </w:tcPr>
          <w:p w14:paraId="5BB302C5"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1</w:t>
            </w:r>
          </w:p>
        </w:tc>
        <w:tc>
          <w:tcPr>
            <w:tcW w:w="2637" w:type="dxa"/>
            <w:tcBorders>
              <w:top w:val="nil"/>
              <w:left w:val="nil"/>
              <w:bottom w:val="nil"/>
              <w:right w:val="single" w:sz="4" w:space="0" w:color="auto"/>
            </w:tcBorders>
            <w:shd w:val="clear" w:color="auto" w:fill="auto"/>
            <w:vAlign w:val="center"/>
            <w:hideMark/>
          </w:tcPr>
          <w:p w14:paraId="7D7E1FD9"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2</w:t>
            </w:r>
          </w:p>
        </w:tc>
        <w:tc>
          <w:tcPr>
            <w:tcW w:w="1228" w:type="dxa"/>
            <w:tcBorders>
              <w:top w:val="nil"/>
              <w:left w:val="nil"/>
              <w:bottom w:val="nil"/>
              <w:right w:val="single" w:sz="4" w:space="0" w:color="auto"/>
            </w:tcBorders>
            <w:shd w:val="clear" w:color="auto" w:fill="auto"/>
            <w:vAlign w:val="center"/>
            <w:hideMark/>
          </w:tcPr>
          <w:p w14:paraId="6A98B154"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3</w:t>
            </w:r>
          </w:p>
        </w:tc>
        <w:tc>
          <w:tcPr>
            <w:tcW w:w="1340" w:type="dxa"/>
            <w:tcBorders>
              <w:top w:val="nil"/>
              <w:left w:val="nil"/>
              <w:bottom w:val="nil"/>
              <w:right w:val="single" w:sz="4" w:space="0" w:color="auto"/>
            </w:tcBorders>
            <w:shd w:val="clear" w:color="auto" w:fill="auto"/>
            <w:vAlign w:val="center"/>
            <w:hideMark/>
          </w:tcPr>
          <w:p w14:paraId="7ED7DA20"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4</w:t>
            </w:r>
          </w:p>
        </w:tc>
        <w:tc>
          <w:tcPr>
            <w:tcW w:w="1061" w:type="dxa"/>
            <w:tcBorders>
              <w:top w:val="nil"/>
              <w:left w:val="nil"/>
              <w:bottom w:val="single" w:sz="4" w:space="0" w:color="auto"/>
              <w:right w:val="single" w:sz="4" w:space="0" w:color="auto"/>
            </w:tcBorders>
            <w:shd w:val="clear" w:color="auto" w:fill="auto"/>
            <w:vAlign w:val="center"/>
            <w:hideMark/>
          </w:tcPr>
          <w:p w14:paraId="39D7EC12"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5</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2B883E7D"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6</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14:paraId="24D213FC"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7</w:t>
            </w:r>
          </w:p>
        </w:tc>
        <w:tc>
          <w:tcPr>
            <w:tcW w:w="1015" w:type="dxa"/>
            <w:gridSpan w:val="2"/>
            <w:tcBorders>
              <w:top w:val="nil"/>
              <w:left w:val="nil"/>
              <w:bottom w:val="single" w:sz="4" w:space="0" w:color="auto"/>
              <w:right w:val="single" w:sz="4" w:space="0" w:color="auto"/>
            </w:tcBorders>
            <w:shd w:val="clear" w:color="auto" w:fill="auto"/>
            <w:noWrap/>
            <w:vAlign w:val="center"/>
            <w:hideMark/>
          </w:tcPr>
          <w:p w14:paraId="2A556478" w14:textId="77777777" w:rsidR="00006B71" w:rsidRPr="00006B71" w:rsidRDefault="00006B71" w:rsidP="00006B71">
            <w:pPr>
              <w:spacing w:after="0" w:line="240" w:lineRule="auto"/>
              <w:jc w:val="center"/>
              <w:rPr>
                <w:rFonts w:ascii="Times New Roman" w:eastAsia="Times New Roman" w:hAnsi="Times New Roman" w:cs="Times New Roman"/>
                <w:b/>
                <w:bCs/>
                <w:i/>
                <w:iCs/>
                <w:color w:val="000000"/>
                <w:sz w:val="22"/>
                <w:szCs w:val="22"/>
              </w:rPr>
            </w:pPr>
            <w:r w:rsidRPr="00006B71">
              <w:rPr>
                <w:rFonts w:ascii="Times New Roman" w:eastAsia="Times New Roman" w:hAnsi="Times New Roman" w:cs="Times New Roman"/>
                <w:b/>
                <w:bCs/>
                <w:i/>
                <w:iCs/>
                <w:color w:val="000000"/>
                <w:sz w:val="22"/>
                <w:szCs w:val="22"/>
              </w:rPr>
              <w:t>8</w:t>
            </w:r>
          </w:p>
        </w:tc>
      </w:tr>
      <w:tr w:rsidR="00006B71" w:rsidRPr="00006B71" w14:paraId="0E02C408" w14:textId="77777777" w:rsidTr="00006B71">
        <w:trPr>
          <w:trHeight w:val="795"/>
        </w:trPr>
        <w:tc>
          <w:tcPr>
            <w:tcW w:w="620" w:type="dxa"/>
            <w:tcBorders>
              <w:top w:val="single" w:sz="4" w:space="0" w:color="auto"/>
              <w:left w:val="single" w:sz="4" w:space="0" w:color="auto"/>
              <w:bottom w:val="single" w:sz="4" w:space="0" w:color="auto"/>
              <w:right w:val="nil"/>
            </w:tcBorders>
            <w:shd w:val="clear" w:color="auto" w:fill="auto"/>
            <w:vAlign w:val="center"/>
            <w:hideMark/>
          </w:tcPr>
          <w:p w14:paraId="6967602E" w14:textId="77777777" w:rsidR="00006B71" w:rsidRPr="00006B71" w:rsidRDefault="00006B71" w:rsidP="00006B71">
            <w:pPr>
              <w:spacing w:after="0" w:line="240" w:lineRule="auto"/>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1.</w:t>
            </w:r>
          </w:p>
        </w:tc>
        <w:tc>
          <w:tcPr>
            <w:tcW w:w="2637" w:type="dxa"/>
            <w:tcBorders>
              <w:top w:val="single" w:sz="4" w:space="0" w:color="auto"/>
              <w:left w:val="single" w:sz="4" w:space="0" w:color="auto"/>
              <w:bottom w:val="single" w:sz="4" w:space="0" w:color="auto"/>
              <w:right w:val="nil"/>
            </w:tcBorders>
            <w:shd w:val="clear" w:color="auto" w:fill="auto"/>
            <w:vAlign w:val="center"/>
            <w:hideMark/>
          </w:tcPr>
          <w:p w14:paraId="3DE1B328" w14:textId="7FAEE4E5" w:rsidR="00006B71" w:rsidRPr="00006B71" w:rsidRDefault="00006B71" w:rsidP="00006B71">
            <w:pPr>
              <w:spacing w:after="0" w:line="240" w:lineRule="auto"/>
              <w:rPr>
                <w:rFonts w:ascii="Times New Roman" w:eastAsia="Times New Roman" w:hAnsi="Times New Roman" w:cs="Times New Roman"/>
                <w:sz w:val="22"/>
                <w:szCs w:val="22"/>
              </w:rPr>
            </w:pPr>
            <w:r w:rsidRPr="00006B71">
              <w:rPr>
                <w:rFonts w:ascii="Times New Roman" w:eastAsia="Times New Roman" w:hAnsi="Times New Roman" w:cs="Times New Roman"/>
                <w:sz w:val="22"/>
                <w:szCs w:val="22"/>
              </w:rPr>
              <w:t xml:space="preserve">Vaiko priežiūros vadovas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D555"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vnt.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DEE282" w14:textId="55D50669"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2000</w:t>
            </w:r>
          </w:p>
        </w:tc>
        <w:tc>
          <w:tcPr>
            <w:tcW w:w="1061" w:type="dxa"/>
            <w:tcBorders>
              <w:top w:val="nil"/>
              <w:left w:val="nil"/>
              <w:bottom w:val="single" w:sz="4" w:space="0" w:color="auto"/>
              <w:right w:val="single" w:sz="4" w:space="0" w:color="auto"/>
            </w:tcBorders>
            <w:shd w:val="clear" w:color="auto" w:fill="auto"/>
            <w:vAlign w:val="center"/>
            <w:hideMark/>
          </w:tcPr>
          <w:p w14:paraId="24A4A41E"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5B38D55C" w14:textId="77777777" w:rsidR="00006B71" w:rsidRPr="00006B71" w:rsidRDefault="00006B71" w:rsidP="00006B71">
            <w:pPr>
              <w:spacing w:after="0" w:line="240" w:lineRule="auto"/>
              <w:jc w:val="center"/>
              <w:rPr>
                <w:rFonts w:ascii="Times New Roman" w:eastAsia="Times New Roman" w:hAnsi="Times New Roman" w:cs="Times New Roman"/>
                <w:color w:val="000000"/>
                <w:sz w:val="22"/>
                <w:szCs w:val="22"/>
              </w:rPr>
            </w:pPr>
            <w:r w:rsidRPr="00006B71">
              <w:rPr>
                <w:rFonts w:ascii="Times New Roman" w:eastAsia="Times New Roman" w:hAnsi="Times New Roman" w:cs="Times New Roman"/>
                <w:color w:val="000000"/>
                <w:sz w:val="22"/>
                <w:szCs w:val="22"/>
              </w:rPr>
              <w:t> </w:t>
            </w:r>
          </w:p>
        </w:tc>
        <w:tc>
          <w:tcPr>
            <w:tcW w:w="1008" w:type="dxa"/>
            <w:tcBorders>
              <w:top w:val="nil"/>
              <w:left w:val="single" w:sz="4" w:space="0" w:color="auto"/>
              <w:bottom w:val="single" w:sz="4" w:space="0" w:color="auto"/>
              <w:right w:val="single" w:sz="4" w:space="0" w:color="auto"/>
            </w:tcBorders>
            <w:shd w:val="clear" w:color="auto" w:fill="auto"/>
            <w:noWrap/>
            <w:vAlign w:val="center"/>
          </w:tcPr>
          <w:p w14:paraId="2E5E08AF" w14:textId="0EF6DC2B"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c>
          <w:tcPr>
            <w:tcW w:w="1015" w:type="dxa"/>
            <w:gridSpan w:val="2"/>
            <w:tcBorders>
              <w:top w:val="nil"/>
              <w:left w:val="nil"/>
              <w:bottom w:val="single" w:sz="4" w:space="0" w:color="auto"/>
              <w:right w:val="single" w:sz="8" w:space="0" w:color="auto"/>
            </w:tcBorders>
            <w:shd w:val="clear" w:color="auto" w:fill="auto"/>
            <w:noWrap/>
            <w:vAlign w:val="center"/>
          </w:tcPr>
          <w:p w14:paraId="687FE861" w14:textId="5CDFC0DE"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r>
      <w:tr w:rsidR="00006B71" w:rsidRPr="00006B71" w14:paraId="0F0F2BE8" w14:textId="77777777" w:rsidTr="00006B71">
        <w:trPr>
          <w:trHeight w:val="330"/>
        </w:trPr>
        <w:tc>
          <w:tcPr>
            <w:tcW w:w="8206" w:type="dxa"/>
            <w:gridSpan w:val="6"/>
            <w:tcBorders>
              <w:top w:val="nil"/>
              <w:left w:val="single" w:sz="8" w:space="0" w:color="auto"/>
              <w:bottom w:val="single" w:sz="8" w:space="0" w:color="auto"/>
              <w:right w:val="single" w:sz="4" w:space="0" w:color="auto"/>
            </w:tcBorders>
            <w:shd w:val="clear" w:color="auto" w:fill="auto"/>
            <w:vAlign w:val="center"/>
            <w:hideMark/>
          </w:tcPr>
          <w:p w14:paraId="1B2724E0" w14:textId="77777777" w:rsidR="00006B71" w:rsidRPr="00006B71" w:rsidRDefault="00006B71" w:rsidP="00006B71">
            <w:pPr>
              <w:spacing w:after="0" w:line="240" w:lineRule="auto"/>
              <w:jc w:val="right"/>
              <w:rPr>
                <w:rFonts w:ascii="Times New Roman" w:eastAsia="Times New Roman" w:hAnsi="Times New Roman" w:cs="Times New Roman"/>
                <w:b/>
                <w:bCs/>
                <w:color w:val="000000"/>
                <w:sz w:val="22"/>
                <w:szCs w:val="22"/>
              </w:rPr>
            </w:pPr>
            <w:r w:rsidRPr="00006B71">
              <w:rPr>
                <w:rFonts w:ascii="Times New Roman" w:eastAsia="Times New Roman" w:hAnsi="Times New Roman" w:cs="Times New Roman"/>
                <w:b/>
                <w:bCs/>
                <w:color w:val="000000"/>
                <w:sz w:val="22"/>
                <w:szCs w:val="22"/>
              </w:rPr>
              <w:t>Iš viso:</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E612B" w14:textId="6DA7B368"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c>
          <w:tcPr>
            <w:tcW w:w="1015" w:type="dxa"/>
            <w:gridSpan w:val="2"/>
            <w:tcBorders>
              <w:top w:val="single" w:sz="8" w:space="0" w:color="auto"/>
              <w:left w:val="single" w:sz="4" w:space="0" w:color="auto"/>
              <w:bottom w:val="single" w:sz="8" w:space="0" w:color="auto"/>
              <w:right w:val="single" w:sz="8" w:space="0" w:color="auto"/>
            </w:tcBorders>
            <w:shd w:val="clear" w:color="auto" w:fill="auto"/>
            <w:noWrap/>
            <w:vAlign w:val="bottom"/>
          </w:tcPr>
          <w:p w14:paraId="6DA28682" w14:textId="2F691718" w:rsidR="00006B71" w:rsidRPr="00006B71" w:rsidRDefault="00006B71" w:rsidP="00006B71">
            <w:pPr>
              <w:spacing w:after="0" w:line="240" w:lineRule="auto"/>
              <w:jc w:val="right"/>
              <w:rPr>
                <w:rFonts w:ascii="Times New Roman" w:eastAsia="Times New Roman" w:hAnsi="Times New Roman" w:cs="Times New Roman"/>
                <w:color w:val="000000"/>
                <w:sz w:val="22"/>
                <w:szCs w:val="22"/>
              </w:rPr>
            </w:pPr>
          </w:p>
        </w:tc>
      </w:tr>
      <w:tr w:rsidR="00006B71" w:rsidRPr="00401409" w14:paraId="2077F0A3" w14:textId="77777777" w:rsidTr="00006B71">
        <w:trPr>
          <w:gridAfter w:val="1"/>
          <w:wAfter w:w="22" w:type="dxa"/>
          <w:trHeight w:val="315"/>
        </w:trPr>
        <w:tc>
          <w:tcPr>
            <w:tcW w:w="10207" w:type="dxa"/>
            <w:gridSpan w:val="8"/>
            <w:tcBorders>
              <w:top w:val="single" w:sz="8" w:space="0" w:color="auto"/>
              <w:left w:val="nil"/>
              <w:bottom w:val="nil"/>
              <w:right w:val="nil"/>
            </w:tcBorders>
            <w:shd w:val="clear" w:color="auto" w:fill="auto"/>
            <w:noWrap/>
            <w:vAlign w:val="bottom"/>
            <w:hideMark/>
          </w:tcPr>
          <w:p w14:paraId="54140E5D" w14:textId="77777777" w:rsidR="00006B71" w:rsidRPr="00401409" w:rsidRDefault="00006B71" w:rsidP="00006B71">
            <w:pPr>
              <w:spacing w:after="0" w:line="240" w:lineRule="auto"/>
              <w:rPr>
                <w:rFonts w:eastAsia="Times New Roman" w:cstheme="minorHAnsi"/>
                <w:i/>
                <w:iCs/>
                <w:color w:val="FF0000"/>
                <w:sz w:val="22"/>
                <w:szCs w:val="22"/>
              </w:rPr>
            </w:pPr>
            <w:r w:rsidRPr="00401409">
              <w:rPr>
                <w:rFonts w:eastAsia="Times New Roman" w:cstheme="minorHAnsi"/>
                <w:i/>
                <w:iCs/>
                <w:color w:val="FF0000"/>
                <w:sz w:val="22"/>
                <w:szCs w:val="22"/>
              </w:rPr>
              <w:t>*Nurodytas prekių kiekis yra preliminarus ir naudojamas tik pasiūlymų kainų palyginimui.</w:t>
            </w:r>
          </w:p>
        </w:tc>
      </w:tr>
    </w:tbl>
    <w:p w14:paraId="0927EC51" w14:textId="047162AB" w:rsidR="00FA0E92" w:rsidRPr="00006B71" w:rsidRDefault="00FA0E92" w:rsidP="00006B71">
      <w:pPr>
        <w:spacing w:after="0" w:line="240" w:lineRule="auto"/>
        <w:jc w:val="both"/>
        <w:rPr>
          <w:rFonts w:cstheme="minorHAnsi"/>
          <w:i/>
          <w:iCs/>
          <w:color w:val="FF0000"/>
          <w:sz w:val="22"/>
          <w:szCs w:val="22"/>
        </w:rPr>
      </w:pPr>
      <w:r w:rsidRPr="00056272">
        <w:rPr>
          <w:rFonts w:cstheme="minorHAnsi"/>
          <w:i/>
          <w:color w:val="FF0000"/>
          <w:sz w:val="22"/>
          <w:szCs w:val="22"/>
        </w:rPr>
        <w:lastRenderedPageBreak/>
        <w:t xml:space="preserve">Pasiūlymo kaina neturi viršyti </w:t>
      </w:r>
      <w:r w:rsidR="00F710F7" w:rsidRPr="00F710F7">
        <w:rPr>
          <w:rFonts w:cstheme="minorHAnsi"/>
          <w:b/>
          <w:i/>
          <w:color w:val="FF0000"/>
          <w:sz w:val="22"/>
          <w:szCs w:val="22"/>
        </w:rPr>
        <w:t xml:space="preserve">negali viršyti </w:t>
      </w:r>
      <w:r w:rsidR="00006B71">
        <w:rPr>
          <w:rFonts w:cstheme="minorHAnsi"/>
          <w:b/>
          <w:i/>
          <w:color w:val="FF0000"/>
          <w:sz w:val="22"/>
          <w:szCs w:val="22"/>
        </w:rPr>
        <w:t>19 990,60</w:t>
      </w:r>
      <w:r w:rsidR="00F710F7" w:rsidRPr="00F710F7">
        <w:rPr>
          <w:rFonts w:cstheme="minorHAnsi"/>
          <w:b/>
          <w:i/>
          <w:color w:val="FF0000"/>
          <w:sz w:val="22"/>
          <w:szCs w:val="22"/>
        </w:rPr>
        <w:t xml:space="preserve">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06B71">
        <w:rPr>
          <w:rFonts w:cstheme="minorHAnsi"/>
          <w:i/>
          <w:iCs/>
          <w:color w:val="FF0000"/>
          <w:sz w:val="22"/>
          <w:szCs w:val="22"/>
          <w:u w:val="single"/>
        </w:rPr>
        <w:t>priešingu atveju pasiūlymas bus atmestas kaip neatitinkantis pirkimo sąlygų.</w:t>
      </w:r>
    </w:p>
    <w:p w14:paraId="08B73410" w14:textId="77777777" w:rsidR="00024D65"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188CAFF1" w14:textId="0F599A1E" w:rsidR="00006B71" w:rsidRPr="00417CFD" w:rsidRDefault="00006B71" w:rsidP="00006B71">
      <w:pPr>
        <w:spacing w:after="0" w:line="360" w:lineRule="auto"/>
        <w:ind w:firstLine="709"/>
        <w:jc w:val="both"/>
        <w:rPr>
          <w:rFonts w:cstheme="minorHAnsi"/>
          <w:b/>
          <w:bCs/>
          <w:i/>
          <w:sz w:val="22"/>
          <w:szCs w:val="22"/>
        </w:rPr>
      </w:pPr>
      <w:r w:rsidRPr="00417CFD">
        <w:rPr>
          <w:rFonts w:cstheme="minorHAnsi"/>
          <w:b/>
          <w:bCs/>
          <w:i/>
          <w:sz w:val="22"/>
          <w:szCs w:val="22"/>
        </w:rPr>
        <w:t>2. Kokybės kriterijus</w:t>
      </w:r>
      <w:r w:rsidR="00A52168">
        <w:rPr>
          <w:rFonts w:cstheme="minorHAnsi"/>
          <w:b/>
          <w:bCs/>
          <w:i/>
          <w:sz w:val="22"/>
          <w:szCs w:val="22"/>
        </w:rPr>
        <w:t>*</w:t>
      </w:r>
      <w:r w:rsidR="00417CFD" w:rsidRPr="00417CFD">
        <w:rPr>
          <w:rFonts w:cstheme="minorHAnsi"/>
          <w:b/>
          <w:bCs/>
          <w:i/>
          <w:sz w:val="22"/>
          <w:szCs w:val="22"/>
        </w:rPr>
        <w:t>: į</w:t>
      </w:r>
      <w:r w:rsidRPr="00417CFD">
        <w:rPr>
          <w:rFonts w:cstheme="minorHAnsi"/>
          <w:b/>
          <w:bCs/>
          <w:i/>
          <w:sz w:val="22"/>
          <w:szCs w:val="22"/>
        </w:rPr>
        <w:t xml:space="preserve">sipareigojame </w:t>
      </w:r>
      <w:r w:rsidR="00417CFD" w:rsidRPr="00417CFD">
        <w:rPr>
          <w:rFonts w:cstheme="minorHAnsi"/>
          <w:b/>
          <w:bCs/>
          <w:i/>
          <w:sz w:val="22"/>
          <w:szCs w:val="22"/>
        </w:rPr>
        <w:t>p</w:t>
      </w:r>
      <w:r w:rsidRPr="00417CFD">
        <w:rPr>
          <w:rFonts w:cstheme="minorHAnsi"/>
          <w:b/>
          <w:bCs/>
          <w:i/>
          <w:sz w:val="22"/>
          <w:szCs w:val="22"/>
        </w:rPr>
        <w:t xml:space="preserve">rekes atvežti </w:t>
      </w:r>
      <w:r w:rsidR="00417CFD" w:rsidRPr="00417CFD">
        <w:rPr>
          <w:rFonts w:cstheme="minorHAnsi"/>
          <w:b/>
          <w:bCs/>
          <w:i/>
          <w:sz w:val="22"/>
          <w:szCs w:val="22"/>
        </w:rPr>
        <w:t>p</w:t>
      </w:r>
      <w:r w:rsidRPr="00417CFD">
        <w:rPr>
          <w:rFonts w:cstheme="minorHAnsi"/>
          <w:b/>
          <w:bCs/>
          <w:i/>
          <w:sz w:val="22"/>
          <w:szCs w:val="22"/>
        </w:rPr>
        <w:t xml:space="preserve">irkėjui ne </w:t>
      </w:r>
      <w:r w:rsidR="00EA6996">
        <w:rPr>
          <w:rFonts w:cstheme="minorHAnsi"/>
          <w:b/>
          <w:bCs/>
          <w:i/>
          <w:sz w:val="22"/>
          <w:szCs w:val="22"/>
        </w:rPr>
        <w:t>žemesnį</w:t>
      </w:r>
      <w:r w:rsidRPr="00417CFD">
        <w:rPr>
          <w:rFonts w:cstheme="minorHAnsi"/>
          <w:b/>
          <w:bCs/>
          <w:i/>
          <w:sz w:val="22"/>
          <w:szCs w:val="22"/>
        </w:rPr>
        <w:t xml:space="preserve"> nei </w:t>
      </w:r>
      <w:r w:rsidRPr="00417CFD">
        <w:rPr>
          <w:rFonts w:cstheme="minorHAnsi"/>
          <w:b/>
          <w:bCs/>
          <w:i/>
          <w:iCs/>
          <w:sz w:val="22"/>
          <w:szCs w:val="22"/>
        </w:rPr>
        <w:t xml:space="preserve">EURO 6 teršalų išmetimo standartą </w:t>
      </w:r>
      <w:r w:rsidR="00EA6996">
        <w:rPr>
          <w:rFonts w:cstheme="minorHAnsi"/>
          <w:b/>
          <w:bCs/>
          <w:i/>
          <w:iCs/>
          <w:sz w:val="22"/>
          <w:szCs w:val="22"/>
        </w:rPr>
        <w:t>atitinkančiu</w:t>
      </w:r>
      <w:r w:rsidRPr="00417CFD">
        <w:rPr>
          <w:rFonts w:cstheme="minorHAnsi"/>
          <w:b/>
          <w:bCs/>
          <w:i/>
          <w:iCs/>
          <w:sz w:val="22"/>
          <w:szCs w:val="22"/>
        </w:rPr>
        <w:t xml:space="preserve"> automobiliu ir</w:t>
      </w:r>
      <w:r w:rsidRPr="00417CFD">
        <w:rPr>
          <w:rFonts w:cstheme="minorHAnsi"/>
          <w:b/>
          <w:bCs/>
          <w:sz w:val="22"/>
          <w:szCs w:val="22"/>
        </w:rPr>
        <w:t xml:space="preserve"> </w:t>
      </w:r>
      <w:r w:rsidRPr="00417CFD">
        <w:rPr>
          <w:rFonts w:cstheme="minorHAnsi"/>
          <w:b/>
          <w:bCs/>
          <w:i/>
          <w:sz w:val="22"/>
          <w:szCs w:val="22"/>
        </w:rPr>
        <w:t>ne kelių eismo piko valandomis, pirmadieniais−ketvirtadieniais nuo 9:00 iki 11:00 ir nuo 14:00 iki 16:00 val., penktadieniais nuo 9:00 iki 11:00 val. ir nuo 13:00 iki 15:00 val., ir trumpiausiais galimais maršrutais (įrašyti taip/ne) ........................................ .</w:t>
      </w:r>
    </w:p>
    <w:p w14:paraId="62D1D884" w14:textId="40FCBE73" w:rsidR="00006B71" w:rsidRPr="00E33D98" w:rsidRDefault="00A52168" w:rsidP="00006B71">
      <w:pPr>
        <w:spacing w:after="0" w:line="360" w:lineRule="auto"/>
        <w:ind w:firstLine="709"/>
        <w:jc w:val="both"/>
        <w:rPr>
          <w:rFonts w:cstheme="minorHAnsi"/>
          <w:i/>
          <w:color w:val="FF0000"/>
          <w:sz w:val="22"/>
          <w:szCs w:val="22"/>
        </w:rPr>
      </w:pPr>
      <w:r>
        <w:rPr>
          <w:rFonts w:cstheme="minorHAnsi"/>
          <w:i/>
          <w:color w:val="FF0000"/>
          <w:sz w:val="22"/>
          <w:szCs w:val="22"/>
        </w:rPr>
        <w:t>*u</w:t>
      </w:r>
      <w:r w:rsidR="00006B71" w:rsidRPr="00006B71">
        <w:rPr>
          <w:rFonts w:cstheme="minorHAnsi"/>
          <w:i/>
          <w:color w:val="FF0000"/>
          <w:sz w:val="22"/>
          <w:szCs w:val="22"/>
        </w:rPr>
        <w:t xml:space="preserve">ž </w:t>
      </w:r>
      <w:r>
        <w:rPr>
          <w:rFonts w:cstheme="minorHAnsi"/>
          <w:i/>
          <w:color w:val="FF0000"/>
          <w:sz w:val="22"/>
          <w:szCs w:val="22"/>
        </w:rPr>
        <w:t>p</w:t>
      </w:r>
      <w:r w:rsidR="00006B71" w:rsidRPr="00006B71">
        <w:rPr>
          <w:rFonts w:cstheme="minorHAnsi"/>
          <w:i/>
          <w:color w:val="FF0000"/>
          <w:sz w:val="22"/>
          <w:szCs w:val="22"/>
        </w:rPr>
        <w:t xml:space="preserve">rekių priėmimą atsakingas </w:t>
      </w:r>
      <w:r>
        <w:rPr>
          <w:rFonts w:cstheme="minorHAnsi"/>
          <w:i/>
          <w:color w:val="FF0000"/>
          <w:sz w:val="22"/>
          <w:szCs w:val="22"/>
        </w:rPr>
        <w:t>p</w:t>
      </w:r>
      <w:r w:rsidR="00006B71" w:rsidRPr="00006B71">
        <w:rPr>
          <w:rFonts w:cstheme="minorHAnsi"/>
          <w:i/>
          <w:color w:val="FF0000"/>
          <w:sz w:val="22"/>
          <w:szCs w:val="22"/>
        </w:rPr>
        <w:t>irkėjo atstovas</w:t>
      </w:r>
      <w:r>
        <w:rPr>
          <w:rFonts w:cstheme="minorHAnsi"/>
          <w:i/>
          <w:color w:val="FF0000"/>
          <w:sz w:val="22"/>
          <w:szCs w:val="22"/>
        </w:rPr>
        <w:t xml:space="preserve"> </w:t>
      </w:r>
      <w:r w:rsidR="00006B71" w:rsidRPr="00006B71">
        <w:rPr>
          <w:rFonts w:cstheme="minorHAnsi"/>
          <w:i/>
          <w:color w:val="FF0000"/>
          <w:sz w:val="22"/>
          <w:szCs w:val="22"/>
        </w:rPr>
        <w:t xml:space="preserve">priimdamas </w:t>
      </w:r>
      <w:r>
        <w:rPr>
          <w:rFonts w:cstheme="minorHAnsi"/>
          <w:i/>
          <w:color w:val="FF0000"/>
          <w:sz w:val="22"/>
          <w:szCs w:val="22"/>
        </w:rPr>
        <w:t>p</w:t>
      </w:r>
      <w:r w:rsidR="00006B71" w:rsidRPr="00006B71">
        <w:rPr>
          <w:rFonts w:cstheme="minorHAnsi"/>
          <w:i/>
          <w:color w:val="FF0000"/>
          <w:sz w:val="22"/>
          <w:szCs w:val="22"/>
        </w:rPr>
        <w:t xml:space="preserve">rekes fiziškai įsitikina, ar </w:t>
      </w:r>
      <w:r>
        <w:rPr>
          <w:rFonts w:cstheme="minorHAnsi"/>
          <w:i/>
          <w:color w:val="FF0000"/>
          <w:sz w:val="22"/>
          <w:szCs w:val="22"/>
        </w:rPr>
        <w:t>t</w:t>
      </w:r>
      <w:r w:rsidR="00006B71" w:rsidRPr="00006B71">
        <w:rPr>
          <w:rFonts w:cstheme="minorHAnsi"/>
          <w:i/>
          <w:color w:val="FF0000"/>
          <w:sz w:val="22"/>
          <w:szCs w:val="22"/>
        </w:rPr>
        <w:t xml:space="preserve">iekėjas </w:t>
      </w:r>
      <w:r>
        <w:rPr>
          <w:rFonts w:cstheme="minorHAnsi"/>
          <w:i/>
          <w:color w:val="FF0000"/>
          <w:sz w:val="22"/>
          <w:szCs w:val="22"/>
        </w:rPr>
        <w:t>p</w:t>
      </w:r>
      <w:r w:rsidR="00006B71" w:rsidRPr="00006B71">
        <w:rPr>
          <w:rFonts w:cstheme="minorHAnsi"/>
          <w:i/>
          <w:color w:val="FF0000"/>
          <w:sz w:val="22"/>
          <w:szCs w:val="22"/>
        </w:rPr>
        <w:t>rekes pristatė ne kelių eismo piko valandomis. Pirkėjas turi teisę Sutarties vykdymo metu pareikalauti trumpiausio galimo maršruto pasirinkimą</w:t>
      </w:r>
      <w:r w:rsidR="00173D08">
        <w:rPr>
          <w:rFonts w:cstheme="minorHAnsi"/>
          <w:i/>
          <w:color w:val="FF0000"/>
          <w:sz w:val="22"/>
          <w:szCs w:val="22"/>
        </w:rPr>
        <w:t xml:space="preserve">. </w:t>
      </w:r>
      <w:r w:rsidR="00173D08" w:rsidRPr="00173D08">
        <w:rPr>
          <w:rFonts w:ascii="Calibri" w:hAnsi="Calibri" w:cs="Calibri"/>
          <w:i/>
          <w:iCs/>
          <w:color w:val="FF0000"/>
          <w:szCs w:val="24"/>
        </w:rPr>
        <w:t>Tiekėjas pristatęs prekes pateikia automobilio, kuriuo atvežtos prekės, registracijos liudijimo ar kito dokumento, įrodančio, kad jis atitinka ne žemesnį nei EURO 6 teršalų išmetimo standartą, kopiją (kopijos pateikti nereikalaujama, jei pirkėjo atstovas prekių priėmimo metu fiziškai įsitikina, kad prekės pristatytos tuo pačiu automobiliu, kurio</w:t>
      </w:r>
      <w:r w:rsidR="00173D08" w:rsidRPr="00173D08">
        <w:rPr>
          <w:i/>
          <w:iCs/>
          <w:color w:val="FF0000"/>
        </w:rPr>
        <w:t xml:space="preserve"> </w:t>
      </w:r>
      <w:r w:rsidR="00173D08" w:rsidRPr="00173D08">
        <w:rPr>
          <w:rFonts w:ascii="Calibri" w:hAnsi="Calibri" w:cs="Calibri"/>
          <w:i/>
          <w:iCs/>
          <w:color w:val="FF0000"/>
          <w:szCs w:val="24"/>
        </w:rPr>
        <w:t>registracijos liudijimo ar kito dokumento, įrodančio, kad jis atitinka ne žemesnį nei EURO 6 teršalų išmetimo standartą, kopija pirkėjui jau buvo pateikta).</w:t>
      </w:r>
      <w:r w:rsidR="00006B71" w:rsidRPr="00173D08">
        <w:rPr>
          <w:rFonts w:cstheme="minorHAnsi"/>
          <w:i/>
          <w:color w:val="FF0000"/>
          <w:sz w:val="22"/>
          <w:szCs w:val="22"/>
        </w:rPr>
        <w:t xml:space="preserve"> </w:t>
      </w:r>
      <w:r w:rsidR="00006B71" w:rsidRPr="00006B71">
        <w:rPr>
          <w:rFonts w:cstheme="minorHAnsi"/>
          <w:i/>
          <w:color w:val="FF0000"/>
          <w:sz w:val="22"/>
          <w:szCs w:val="22"/>
        </w:rPr>
        <w:t xml:space="preserve">Nustačius, kad Tiekėjas šiame punkte </w:t>
      </w:r>
      <w:r>
        <w:rPr>
          <w:rFonts w:cstheme="minorHAnsi"/>
          <w:i/>
          <w:color w:val="FF0000"/>
          <w:sz w:val="22"/>
          <w:szCs w:val="22"/>
        </w:rPr>
        <w:t>prisiimto įsipareigojimo</w:t>
      </w:r>
      <w:r w:rsidR="00006B71" w:rsidRPr="00006B71">
        <w:rPr>
          <w:rFonts w:cstheme="minorHAnsi"/>
          <w:i/>
          <w:color w:val="FF0000"/>
          <w:sz w:val="22"/>
          <w:szCs w:val="22"/>
        </w:rPr>
        <w:t xml:space="preserve"> nesilaiko, Tiekėjui taikoma </w:t>
      </w:r>
      <w:r>
        <w:rPr>
          <w:rFonts w:cstheme="minorHAnsi"/>
          <w:i/>
          <w:color w:val="FF0000"/>
          <w:sz w:val="22"/>
          <w:szCs w:val="22"/>
        </w:rPr>
        <w:t>sutarties s</w:t>
      </w:r>
      <w:r w:rsidR="00006B71" w:rsidRPr="00006B71">
        <w:rPr>
          <w:rFonts w:cstheme="minorHAnsi"/>
          <w:i/>
          <w:color w:val="FF0000"/>
          <w:sz w:val="22"/>
          <w:szCs w:val="22"/>
        </w:rPr>
        <w:t xml:space="preserve">pecialiųjų </w:t>
      </w:r>
      <w:r w:rsidR="00006B71" w:rsidRPr="00E33D98">
        <w:rPr>
          <w:rFonts w:cstheme="minorHAnsi"/>
          <w:i/>
          <w:color w:val="FF0000"/>
          <w:sz w:val="22"/>
          <w:szCs w:val="22"/>
        </w:rPr>
        <w:t xml:space="preserve">sąlygų </w:t>
      </w:r>
      <w:r w:rsidR="00E33D98" w:rsidRPr="00E33D98">
        <w:rPr>
          <w:rFonts w:cstheme="minorHAnsi"/>
          <w:i/>
          <w:color w:val="FF0000"/>
          <w:sz w:val="22"/>
          <w:szCs w:val="22"/>
        </w:rPr>
        <w:t>9.7 papunktyje nurodyto dydžio bauda už kiekvieną pažeidimo atvejį.</w:t>
      </w:r>
    </w:p>
    <w:p w14:paraId="60C6F700" w14:textId="70E76821" w:rsidR="00FA0E92" w:rsidRPr="00FC4E78" w:rsidRDefault="00FA0E92" w:rsidP="00426C79">
      <w:pPr>
        <w:spacing w:after="0" w:line="360"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w:t>
      </w:r>
      <w:r w:rsidR="00A52168">
        <w:rPr>
          <w:rFonts w:cstheme="minorHAnsi"/>
          <w:color w:val="000000"/>
          <w:sz w:val="22"/>
          <w:szCs w:val="22"/>
        </w:rPr>
        <w:t>3</w:t>
      </w:r>
      <w:r w:rsidR="00FC4E78">
        <w:rPr>
          <w:rFonts w:cstheme="minorHAnsi"/>
          <w:color w:val="000000"/>
          <w:sz w:val="22"/>
          <w:szCs w:val="22"/>
        </w:rPr>
        <w:t xml:space="preserve">. </w:t>
      </w:r>
      <w:r w:rsidR="00006B71" w:rsidRPr="00006B71">
        <w:rPr>
          <w:rFonts w:cstheme="minorHAnsi"/>
          <w:color w:val="000000"/>
          <w:sz w:val="22"/>
          <w:szCs w:val="22"/>
        </w:rPr>
        <w:t xml:space="preserve">Patvirtiname, kad į prekių įkainius (be PVM) yra įskaičiuoti visi mokesčiai (išskyrus PVM) ir visos patiriamos išlaidos, susijusios su sutartyje numatytų įsipareigojimų įvykdymu, įskaitant, bet neapsiribojant, su prekių pristatymu į </w:t>
      </w:r>
      <w:r w:rsidR="00A52168">
        <w:rPr>
          <w:rFonts w:cstheme="minorHAnsi"/>
          <w:color w:val="000000"/>
          <w:sz w:val="22"/>
          <w:szCs w:val="22"/>
        </w:rPr>
        <w:t>p</w:t>
      </w:r>
      <w:r w:rsidR="00006B71" w:rsidRPr="00006B71">
        <w:rPr>
          <w:rFonts w:cstheme="minorHAnsi"/>
          <w:color w:val="000000"/>
          <w:sz w:val="22"/>
          <w:szCs w:val="22"/>
        </w:rPr>
        <w:t>irkėjo nurodytą vietą Kauno mieste (transportavimo išlaidos) patiriamos išlaidos ir visos kitos su prekių tiekimu susijusios išlaidos, reikalingos tinkamai įgyvendinti sutartį. Taip pat patvirtiname, kad mes prisiimame riziką už visas išlaidas, kurias teikdami pasiūlymą, privalėjome įskaičiuoti į prekių įkainius.</w:t>
      </w:r>
    </w:p>
    <w:p w14:paraId="4BFEB50F" w14:textId="79DF0E5E" w:rsidR="00FA0E92" w:rsidRPr="00056272" w:rsidRDefault="00A52168" w:rsidP="00A52168">
      <w:pPr>
        <w:tabs>
          <w:tab w:val="left" w:pos="993"/>
          <w:tab w:val="left" w:pos="9631"/>
        </w:tabs>
        <w:spacing w:after="0" w:line="360" w:lineRule="auto"/>
        <w:ind w:firstLine="709"/>
        <w:jc w:val="both"/>
        <w:rPr>
          <w:rFonts w:cstheme="minorHAnsi"/>
          <w:color w:val="000000"/>
          <w:sz w:val="22"/>
          <w:szCs w:val="22"/>
        </w:rPr>
      </w:pPr>
      <w:r>
        <w:rPr>
          <w:rFonts w:cstheme="minorHAnsi"/>
          <w:color w:val="000000"/>
          <w:sz w:val="22"/>
          <w:szCs w:val="22"/>
        </w:rPr>
        <w:t>4</w:t>
      </w:r>
      <w:r w:rsidR="00FA0E92" w:rsidRPr="00056272">
        <w:rPr>
          <w:rFonts w:cstheme="minorHAnsi"/>
          <w:color w:val="000000"/>
          <w:sz w:val="22"/>
          <w:szCs w:val="22"/>
        </w:rPr>
        <w:t>. Šiuo pasiūlymu įsipareigojame laikytis Viešųjų pirkimų įstatymo, kitų teisės aktų, pirkimo dokumentuose išdėstytų reikalavimų bei sutarties sąlygų.</w:t>
      </w:r>
    </w:p>
    <w:p w14:paraId="0574D62C" w14:textId="499BDFC8"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5</w:t>
      </w:r>
      <w:r w:rsidR="00FA0E92" w:rsidRPr="00056272">
        <w:rPr>
          <w:rFonts w:cstheme="minorHAnsi"/>
          <w:color w:val="000000"/>
          <w:sz w:val="22"/>
          <w:szCs w:val="22"/>
        </w:rPr>
        <w:t xml:space="preserve">. Patvirtiname, kad visi pridedami dokumentai yra mūsų pasiūlymo dalis. </w:t>
      </w:r>
    </w:p>
    <w:p w14:paraId="6E4901AA" w14:textId="17631DD8"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color w:val="000000"/>
          <w:sz w:val="22"/>
          <w:szCs w:val="22"/>
        </w:rPr>
        <w:t>6</w:t>
      </w:r>
      <w:r w:rsidR="00FA0E92" w:rsidRPr="00056272">
        <w:rPr>
          <w:rFonts w:cstheme="minorHAnsi"/>
          <w:color w:val="000000"/>
          <w:sz w:val="22"/>
          <w:szCs w:val="22"/>
        </w:rPr>
        <w:t>. Įsipareigojame laikytis pasiūlyme pateiktų ir pirkimo dokumentuose nustatytų sąlygų bei nesiimti jokių veiksmų, galinčių sutrukdyti pasiūlymo akceptavimui ar sutarties pasirašymui ir įsipareigojimui.</w:t>
      </w:r>
    </w:p>
    <w:p w14:paraId="01D1D2FE" w14:textId="56E98C3E"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iCs/>
          <w:color w:val="000000"/>
          <w:sz w:val="22"/>
          <w:szCs w:val="22"/>
        </w:rPr>
        <w:t>7</w:t>
      </w:r>
      <w:r w:rsidR="00FA0E92" w:rsidRPr="00056272">
        <w:rPr>
          <w:rFonts w:cstheme="minorHAnsi"/>
          <w:iCs/>
          <w:color w:val="000000"/>
          <w:sz w:val="22"/>
          <w:szCs w:val="22"/>
        </w:rPr>
        <w:t xml:space="preserve">. Pasiūlymas galioja </w:t>
      </w:r>
      <w:r w:rsidR="00220058" w:rsidRPr="00056272">
        <w:rPr>
          <w:rFonts w:cstheme="minorHAnsi"/>
          <w:iCs/>
          <w:color w:val="000000"/>
          <w:sz w:val="22"/>
          <w:szCs w:val="22"/>
        </w:rPr>
        <w:t>4  (keturis) mėnesius nuo pasiūlymų pateikimo galutinio termino pabaigos</w:t>
      </w:r>
      <w:r w:rsidR="00FA0E92" w:rsidRPr="00056272">
        <w:rPr>
          <w:rFonts w:cstheme="minorHAnsi"/>
          <w:iCs/>
          <w:color w:val="000000"/>
          <w:sz w:val="22"/>
          <w:szCs w:val="22"/>
        </w:rPr>
        <w:t>.</w:t>
      </w:r>
    </w:p>
    <w:p w14:paraId="6998140A" w14:textId="1107E2FD" w:rsidR="00FA0E92" w:rsidRPr="00056272" w:rsidRDefault="00A52168" w:rsidP="00F953D9">
      <w:pPr>
        <w:tabs>
          <w:tab w:val="left" w:pos="9631"/>
        </w:tabs>
        <w:spacing w:after="0" w:line="360" w:lineRule="auto"/>
        <w:ind w:firstLine="567"/>
        <w:jc w:val="both"/>
        <w:rPr>
          <w:rFonts w:cstheme="minorHAnsi"/>
          <w:color w:val="000000"/>
          <w:sz w:val="22"/>
          <w:szCs w:val="22"/>
        </w:rPr>
      </w:pPr>
      <w:r>
        <w:rPr>
          <w:rFonts w:cstheme="minorHAnsi"/>
          <w:b/>
          <w:color w:val="000000"/>
          <w:sz w:val="22"/>
          <w:szCs w:val="22"/>
        </w:rPr>
        <w:t>8</w:t>
      </w:r>
      <w:r w:rsidR="00FA0E92" w:rsidRPr="00056272">
        <w:rPr>
          <w:rFonts w:cstheme="minorHAnsi"/>
          <w:b/>
          <w:color w:val="000000"/>
          <w:sz w:val="22"/>
          <w:szCs w:val="22"/>
        </w:rPr>
        <w:t>.</w:t>
      </w:r>
      <w:r w:rsidR="00FA0E92" w:rsidRPr="00056272">
        <w:rPr>
          <w:rFonts w:cstheme="minorHAnsi"/>
          <w:color w:val="000000"/>
          <w:sz w:val="22"/>
          <w:szCs w:val="22"/>
        </w:rPr>
        <w:t xml:space="preserve"> </w:t>
      </w:r>
      <w:r w:rsidR="00FA0E92" w:rsidRPr="00056272">
        <w:rPr>
          <w:rFonts w:cstheme="minorHAnsi"/>
          <w:b/>
          <w:bCs/>
          <w:color w:val="000000"/>
          <w:sz w:val="22"/>
          <w:szCs w:val="22"/>
        </w:rPr>
        <w:t>Vykdant sutartį pasitelksiu šiuos subtiekėjus</w:t>
      </w:r>
      <w:r>
        <w:rPr>
          <w:rFonts w:cstheme="minorHAnsi"/>
          <w:b/>
          <w:bCs/>
          <w:color w:val="000000"/>
          <w:sz w:val="22"/>
          <w:szCs w:val="22"/>
        </w:rPr>
        <w:t>*</w:t>
      </w:r>
      <w:r w:rsidR="00FA0E92" w:rsidRPr="00056272">
        <w:rPr>
          <w:rFonts w:cstheme="minorHAnsi"/>
          <w:color w:val="000000"/>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289"/>
      </w:tblGrid>
      <w:tr w:rsidR="00293979" w:rsidRPr="00056272" w14:paraId="03D488F0" w14:textId="77777777" w:rsidTr="00AD4301">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289"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lastRenderedPageBreak/>
              <w:t>2. Subtiekėjui perduodama sutarties dalis % ar Eur sutarties kainoje.</w:t>
            </w:r>
          </w:p>
        </w:tc>
      </w:tr>
      <w:tr w:rsidR="00293979" w:rsidRPr="00056272" w14:paraId="53397C50" w14:textId="77777777" w:rsidTr="00AD4301">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AD4301">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769BB669" w:rsidR="00293979" w:rsidRDefault="00A52168" w:rsidP="00FC4E78">
      <w:pPr>
        <w:spacing w:after="0" w:line="240" w:lineRule="atLeast"/>
        <w:ind w:firstLine="720"/>
        <w:jc w:val="both"/>
        <w:rPr>
          <w:rFonts w:cstheme="minorHAnsi"/>
          <w:bCs/>
          <w:sz w:val="22"/>
          <w:szCs w:val="22"/>
        </w:rPr>
      </w:pPr>
      <w:r>
        <w:rPr>
          <w:rFonts w:cstheme="minorHAnsi"/>
          <w:bCs/>
          <w:sz w:val="22"/>
          <w:szCs w:val="22"/>
        </w:rPr>
        <w:t>*</w:t>
      </w:r>
      <w:r w:rsidR="00293979" w:rsidRPr="00056272">
        <w:rPr>
          <w:rFonts w:cstheme="minorHAnsi"/>
          <w:bCs/>
          <w:sz w:val="22"/>
          <w:szCs w:val="22"/>
        </w:rPr>
        <w:t>*Pildyti tuomet, jei sutarties vykdymui bus pasitelkti subtiekėjai (</w:t>
      </w:r>
      <w:r w:rsidR="00293979" w:rsidRPr="00056272">
        <w:rPr>
          <w:rFonts w:cstheme="minorHAnsi"/>
          <w:sz w:val="22"/>
          <w:szCs w:val="22"/>
        </w:rPr>
        <w:t xml:space="preserve">tretieji asmenys, paskirti tiekėjo suteikti </w:t>
      </w:r>
      <w:r w:rsidR="00293979" w:rsidRPr="00056272">
        <w:rPr>
          <w:rFonts w:cstheme="minorHAnsi"/>
          <w:sz w:val="22"/>
          <w:szCs w:val="22"/>
          <w:u w:val="single"/>
        </w:rPr>
        <w:t>dalį paslaugų,</w:t>
      </w:r>
      <w:r w:rsidR="00293979" w:rsidRPr="00056272">
        <w:rPr>
          <w:rFonts w:cstheme="minorHAnsi"/>
          <w:sz w:val="22"/>
          <w:szCs w:val="22"/>
        </w:rPr>
        <w:t xml:space="preserve"> sutartyje nustatyta tvarka ir veikia aktyviai, t.</w:t>
      </w:r>
      <w:r w:rsidR="00F953D9">
        <w:rPr>
          <w:rFonts w:cstheme="minorHAnsi"/>
          <w:sz w:val="22"/>
          <w:szCs w:val="22"/>
        </w:rPr>
        <w:t xml:space="preserve"> </w:t>
      </w:r>
      <w:r w:rsidR="00293979" w:rsidRPr="00056272">
        <w:rPr>
          <w:rFonts w:cstheme="minorHAnsi"/>
          <w:sz w:val="22"/>
          <w:szCs w:val="22"/>
        </w:rPr>
        <w:t>y. teikia dalį paslaugų, kurių kvalifikacija tiekėjas nesiremia, kad atitiktų kvalifikacijos reikalavimus)</w:t>
      </w:r>
      <w:r w:rsidR="00293979" w:rsidRPr="00056272">
        <w:rPr>
          <w:rFonts w:cstheme="minorHAnsi"/>
          <w:bCs/>
          <w:sz w:val="22"/>
          <w:szCs w:val="22"/>
        </w:rPr>
        <w:t>.</w:t>
      </w:r>
    </w:p>
    <w:p w14:paraId="3D83E386" w14:textId="77777777" w:rsidR="00AD4301" w:rsidRPr="00056272" w:rsidRDefault="00AD4301" w:rsidP="00FC4E78">
      <w:pPr>
        <w:spacing w:after="0" w:line="240" w:lineRule="atLeast"/>
        <w:ind w:firstLine="720"/>
        <w:jc w:val="both"/>
        <w:rPr>
          <w:rFonts w:cstheme="minorHAnsi"/>
          <w:bCs/>
          <w:sz w:val="22"/>
          <w:szCs w:val="22"/>
        </w:rPr>
      </w:pPr>
    </w:p>
    <w:p w14:paraId="77309FC3" w14:textId="14C5401B" w:rsidR="00450C1B" w:rsidRPr="00056272" w:rsidRDefault="00A52168" w:rsidP="00450C1B">
      <w:pPr>
        <w:spacing w:after="0" w:line="312" w:lineRule="auto"/>
        <w:ind w:firstLine="720"/>
        <w:jc w:val="both"/>
        <w:rPr>
          <w:rFonts w:cstheme="minorHAnsi"/>
          <w:sz w:val="22"/>
          <w:szCs w:val="22"/>
        </w:rPr>
      </w:pPr>
      <w:r>
        <w:rPr>
          <w:rFonts w:cstheme="minorHAnsi"/>
          <w:b/>
          <w:sz w:val="22"/>
          <w:szCs w:val="22"/>
        </w:rPr>
        <w:t>9</w:t>
      </w:r>
      <w:r w:rsidR="00450C1B" w:rsidRPr="00056272">
        <w:rPr>
          <w:rFonts w:cstheme="minorHAnsi"/>
          <w:b/>
          <w:sz w:val="22"/>
          <w:szCs w:val="22"/>
        </w:rPr>
        <w:t>.</w:t>
      </w:r>
      <w:r w:rsidR="00450C1B" w:rsidRPr="00056272">
        <w:rPr>
          <w:rFonts w:cstheme="minorHAnsi"/>
          <w:sz w:val="22"/>
          <w:szCs w:val="22"/>
        </w:rPr>
        <w:t xml:space="preserve"> </w:t>
      </w:r>
      <w:r w:rsidR="00450C1B" w:rsidRPr="00056272">
        <w:rPr>
          <w:rFonts w:cstheme="minorHAnsi"/>
          <w:b/>
          <w:sz w:val="22"/>
          <w:szCs w:val="22"/>
        </w:rPr>
        <w:t>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450C1B" w:rsidRPr="00056272" w14:paraId="7FE573FB" w14:textId="77777777" w:rsidTr="00AD4301">
        <w:tc>
          <w:tcPr>
            <w:tcW w:w="953" w:type="dxa"/>
          </w:tcPr>
          <w:p w14:paraId="1F6DF64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Eil. Nr.</w:t>
            </w:r>
          </w:p>
        </w:tc>
        <w:tc>
          <w:tcPr>
            <w:tcW w:w="6015" w:type="dxa"/>
          </w:tcPr>
          <w:p w14:paraId="588DADC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Pateiktų dokumentų pavadinimas</w:t>
            </w:r>
          </w:p>
        </w:tc>
        <w:tc>
          <w:tcPr>
            <w:tcW w:w="2813" w:type="dxa"/>
          </w:tcPr>
          <w:p w14:paraId="4E5076AC"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Dokumento puslapių skaičius</w:t>
            </w:r>
          </w:p>
        </w:tc>
      </w:tr>
      <w:tr w:rsidR="00450C1B" w:rsidRPr="00056272" w14:paraId="09AFBC8B" w14:textId="77777777" w:rsidTr="00AD4301">
        <w:tc>
          <w:tcPr>
            <w:tcW w:w="953" w:type="dxa"/>
          </w:tcPr>
          <w:p w14:paraId="209F59AC" w14:textId="77777777" w:rsidR="00450C1B" w:rsidRPr="00056272" w:rsidRDefault="00450C1B" w:rsidP="00AD4301">
            <w:pPr>
              <w:spacing w:after="0" w:line="240" w:lineRule="auto"/>
              <w:jc w:val="both"/>
              <w:rPr>
                <w:rFonts w:cstheme="minorHAnsi"/>
                <w:sz w:val="22"/>
                <w:szCs w:val="22"/>
              </w:rPr>
            </w:pPr>
          </w:p>
        </w:tc>
        <w:tc>
          <w:tcPr>
            <w:tcW w:w="6015" w:type="dxa"/>
          </w:tcPr>
          <w:p w14:paraId="1C3FEE22" w14:textId="77777777" w:rsidR="00450C1B" w:rsidRPr="00056272" w:rsidRDefault="00450C1B" w:rsidP="00AD4301">
            <w:pPr>
              <w:spacing w:after="0" w:line="240" w:lineRule="auto"/>
              <w:jc w:val="both"/>
              <w:rPr>
                <w:rFonts w:cstheme="minorHAnsi"/>
                <w:sz w:val="22"/>
                <w:szCs w:val="22"/>
              </w:rPr>
            </w:pPr>
          </w:p>
        </w:tc>
        <w:tc>
          <w:tcPr>
            <w:tcW w:w="2813" w:type="dxa"/>
          </w:tcPr>
          <w:p w14:paraId="5B9F4F3D" w14:textId="77777777" w:rsidR="00450C1B" w:rsidRPr="00056272" w:rsidRDefault="00450C1B" w:rsidP="00AD4301">
            <w:pPr>
              <w:spacing w:after="0" w:line="240" w:lineRule="auto"/>
              <w:jc w:val="both"/>
              <w:rPr>
                <w:rFonts w:cstheme="minorHAnsi"/>
                <w:sz w:val="22"/>
                <w:szCs w:val="22"/>
              </w:rPr>
            </w:pPr>
          </w:p>
        </w:tc>
      </w:tr>
      <w:tr w:rsidR="00450C1B" w:rsidRPr="00056272" w14:paraId="55BC5E86" w14:textId="77777777" w:rsidTr="00AD4301">
        <w:tc>
          <w:tcPr>
            <w:tcW w:w="953" w:type="dxa"/>
          </w:tcPr>
          <w:p w14:paraId="35E0CAC2" w14:textId="77777777" w:rsidR="00450C1B" w:rsidRPr="00056272" w:rsidRDefault="00450C1B" w:rsidP="00AD4301">
            <w:pPr>
              <w:spacing w:after="0" w:line="240" w:lineRule="auto"/>
              <w:jc w:val="both"/>
              <w:rPr>
                <w:rFonts w:cstheme="minorHAnsi"/>
                <w:sz w:val="22"/>
                <w:szCs w:val="22"/>
              </w:rPr>
            </w:pPr>
          </w:p>
        </w:tc>
        <w:tc>
          <w:tcPr>
            <w:tcW w:w="6015" w:type="dxa"/>
          </w:tcPr>
          <w:p w14:paraId="0BCF390A" w14:textId="77777777" w:rsidR="00450C1B" w:rsidRPr="00056272" w:rsidRDefault="00450C1B" w:rsidP="00AD4301">
            <w:pPr>
              <w:pStyle w:val="Antrats"/>
              <w:tabs>
                <w:tab w:val="left" w:pos="1296"/>
              </w:tabs>
              <w:spacing w:after="0" w:line="240" w:lineRule="auto"/>
              <w:rPr>
                <w:rFonts w:cstheme="minorHAnsi"/>
                <w:sz w:val="22"/>
                <w:szCs w:val="22"/>
              </w:rPr>
            </w:pPr>
          </w:p>
        </w:tc>
        <w:tc>
          <w:tcPr>
            <w:tcW w:w="2813" w:type="dxa"/>
          </w:tcPr>
          <w:p w14:paraId="27CBEFD4" w14:textId="77777777" w:rsidR="00450C1B" w:rsidRPr="00056272" w:rsidRDefault="00450C1B" w:rsidP="00AD4301">
            <w:pPr>
              <w:spacing w:after="0" w:line="240" w:lineRule="auto"/>
              <w:jc w:val="both"/>
              <w:rPr>
                <w:rFonts w:cstheme="minorHAnsi"/>
                <w:sz w:val="22"/>
                <w:szCs w:val="22"/>
              </w:rPr>
            </w:pPr>
          </w:p>
        </w:tc>
      </w:tr>
    </w:tbl>
    <w:p w14:paraId="034DF644" w14:textId="24965A27" w:rsidR="00736B89" w:rsidRPr="00056272" w:rsidRDefault="00A52168" w:rsidP="00736B89">
      <w:pPr>
        <w:spacing w:after="0" w:line="360" w:lineRule="atLeast"/>
        <w:ind w:firstLine="720"/>
        <w:jc w:val="both"/>
        <w:rPr>
          <w:rFonts w:cstheme="minorHAnsi"/>
          <w:sz w:val="22"/>
          <w:szCs w:val="22"/>
        </w:rPr>
      </w:pPr>
      <w:r>
        <w:rPr>
          <w:rFonts w:cstheme="minorHAnsi"/>
          <w:b/>
          <w:sz w:val="22"/>
          <w:szCs w:val="22"/>
        </w:rPr>
        <w:t>10</w:t>
      </w:r>
      <w:r w:rsidR="00736B89" w:rsidRPr="00056272">
        <w:rPr>
          <w:rFonts w:cstheme="minorHAnsi"/>
          <w:b/>
          <w:sz w:val="22"/>
          <w:szCs w:val="22"/>
        </w:rPr>
        <w:t xml:space="preserve">. </w:t>
      </w:r>
      <w:r w:rsidR="00736B89" w:rsidRPr="00A70B50">
        <w:rPr>
          <w:rFonts w:cstheme="minorHAnsi"/>
          <w:b/>
          <w:sz w:val="22"/>
          <w:szCs w:val="22"/>
        </w:rPr>
        <w:t>Šiame pasiūlyme</w:t>
      </w:r>
      <w:r w:rsidR="009811E1">
        <w:rPr>
          <w:rFonts w:cstheme="minorHAnsi"/>
          <w:b/>
          <w:sz w:val="22"/>
          <w:szCs w:val="22"/>
        </w:rPr>
        <w:t xml:space="preserve"> pateikiamuose dokumentuose</w:t>
      </w:r>
      <w:r w:rsidR="00736B89" w:rsidRPr="00A70B50">
        <w:rPr>
          <w:rFonts w:cstheme="minorHAnsi"/>
          <w:b/>
          <w:sz w:val="22"/>
          <w:szCs w:val="22"/>
        </w:rPr>
        <w:t xml:space="preserve"> yra pateikta ir konfidenciali informacija</w:t>
      </w:r>
      <w:r w:rsidR="00736B89">
        <w:rPr>
          <w:rFonts w:cstheme="minorHAnsi"/>
          <w:b/>
          <w:sz w:val="22"/>
          <w:szCs w:val="22"/>
        </w:rPr>
        <w:t>**:</w:t>
      </w:r>
      <w:r w:rsidR="00736B89" w:rsidRPr="00A70B50">
        <w:rPr>
          <w:rFonts w:cstheme="minorHAnsi"/>
          <w:b/>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AD4301" w:rsidRPr="00450C1B" w14:paraId="7416DC85" w14:textId="77777777" w:rsidTr="00AD4301">
        <w:tc>
          <w:tcPr>
            <w:tcW w:w="540" w:type="dxa"/>
            <w:shd w:val="clear" w:color="auto" w:fill="auto"/>
            <w:vAlign w:val="center"/>
          </w:tcPr>
          <w:p w14:paraId="60ED3E0E"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Eil.</w:t>
            </w:r>
          </w:p>
          <w:p w14:paraId="08729780"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Nr.</w:t>
            </w:r>
          </w:p>
        </w:tc>
        <w:tc>
          <w:tcPr>
            <w:tcW w:w="5267" w:type="dxa"/>
            <w:shd w:val="clear" w:color="auto" w:fill="auto"/>
            <w:vAlign w:val="center"/>
          </w:tcPr>
          <w:p w14:paraId="2F2AD002"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Dokumento pavadinimas</w:t>
            </w:r>
          </w:p>
        </w:tc>
        <w:tc>
          <w:tcPr>
            <w:tcW w:w="3969" w:type="dxa"/>
            <w:shd w:val="clear" w:color="auto" w:fill="auto"/>
            <w:vAlign w:val="center"/>
          </w:tcPr>
          <w:p w14:paraId="656BCFFC"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Paaiškinimas, kokia konkreti informacija dokumente yra konfidenciali ir kodėl</w:t>
            </w:r>
          </w:p>
        </w:tc>
      </w:tr>
      <w:tr w:rsidR="00AD4301" w:rsidRPr="00450C1B" w14:paraId="2E83EB80" w14:textId="77777777" w:rsidTr="00AD4301">
        <w:tc>
          <w:tcPr>
            <w:tcW w:w="540" w:type="dxa"/>
            <w:shd w:val="clear" w:color="auto" w:fill="auto"/>
            <w:vAlign w:val="center"/>
          </w:tcPr>
          <w:p w14:paraId="2C16E2B0" w14:textId="77777777" w:rsidR="00AD4301" w:rsidRPr="00450C1B" w:rsidRDefault="00AD4301" w:rsidP="00E76E6C">
            <w:pPr>
              <w:jc w:val="center"/>
              <w:rPr>
                <w:rFonts w:ascii="Calibri" w:hAnsi="Calibri" w:cs="Calibri"/>
                <w:bCs/>
                <w:sz w:val="22"/>
                <w:szCs w:val="22"/>
              </w:rPr>
            </w:pPr>
            <w:r w:rsidRPr="00450C1B">
              <w:rPr>
                <w:rFonts w:ascii="Calibri" w:hAnsi="Calibri" w:cs="Calibri"/>
                <w:i/>
                <w:sz w:val="22"/>
                <w:szCs w:val="22"/>
              </w:rPr>
              <w:t>1</w:t>
            </w:r>
          </w:p>
        </w:tc>
        <w:tc>
          <w:tcPr>
            <w:tcW w:w="5267" w:type="dxa"/>
            <w:shd w:val="clear" w:color="auto" w:fill="auto"/>
            <w:vAlign w:val="center"/>
          </w:tcPr>
          <w:p w14:paraId="050343E5" w14:textId="77777777" w:rsidR="00AD4301" w:rsidRPr="00450C1B" w:rsidRDefault="00AD4301" w:rsidP="00E76E6C">
            <w:pPr>
              <w:jc w:val="center"/>
              <w:rPr>
                <w:rFonts w:ascii="Calibri" w:hAnsi="Calibri" w:cs="Calibri"/>
                <w:bCs/>
                <w:sz w:val="22"/>
                <w:szCs w:val="22"/>
              </w:rPr>
            </w:pPr>
            <w:r w:rsidRPr="00450C1B">
              <w:rPr>
                <w:rFonts w:ascii="Calibri" w:hAnsi="Calibri" w:cs="Calibri"/>
                <w:i/>
                <w:iCs/>
                <w:sz w:val="22"/>
                <w:szCs w:val="22"/>
              </w:rPr>
              <w:t>2</w:t>
            </w:r>
          </w:p>
        </w:tc>
        <w:tc>
          <w:tcPr>
            <w:tcW w:w="3969" w:type="dxa"/>
            <w:shd w:val="clear" w:color="auto" w:fill="auto"/>
            <w:vAlign w:val="center"/>
          </w:tcPr>
          <w:p w14:paraId="4C748E4D" w14:textId="33B9D63F" w:rsidR="00AD4301" w:rsidRPr="00450C1B" w:rsidRDefault="00AD4301" w:rsidP="00E76E6C">
            <w:pPr>
              <w:jc w:val="center"/>
              <w:rPr>
                <w:rFonts w:ascii="Calibri" w:hAnsi="Calibri" w:cs="Calibri"/>
                <w:bCs/>
                <w:sz w:val="22"/>
                <w:szCs w:val="22"/>
              </w:rPr>
            </w:pPr>
            <w:r>
              <w:rPr>
                <w:rFonts w:ascii="Calibri" w:hAnsi="Calibri" w:cs="Calibri"/>
                <w:bCs/>
                <w:sz w:val="22"/>
                <w:szCs w:val="22"/>
              </w:rPr>
              <w:t>3</w:t>
            </w:r>
          </w:p>
        </w:tc>
      </w:tr>
      <w:tr w:rsidR="00AD4301" w:rsidRPr="00450C1B" w14:paraId="7015EF4E" w14:textId="77777777" w:rsidTr="00AD4301">
        <w:tc>
          <w:tcPr>
            <w:tcW w:w="540" w:type="dxa"/>
            <w:shd w:val="clear" w:color="auto" w:fill="auto"/>
          </w:tcPr>
          <w:p w14:paraId="15EE6AF0" w14:textId="77777777" w:rsidR="00AD4301" w:rsidRPr="00450C1B" w:rsidRDefault="00AD4301" w:rsidP="00E76E6C">
            <w:pPr>
              <w:jc w:val="center"/>
              <w:rPr>
                <w:rFonts w:ascii="Calibri" w:hAnsi="Calibri" w:cs="Calibri"/>
                <w:sz w:val="22"/>
                <w:szCs w:val="22"/>
              </w:rPr>
            </w:pPr>
            <w:r w:rsidRPr="00450C1B">
              <w:rPr>
                <w:rFonts w:ascii="Calibri" w:hAnsi="Calibri" w:cs="Calibri"/>
                <w:sz w:val="22"/>
                <w:szCs w:val="22"/>
              </w:rPr>
              <w:t>1.</w:t>
            </w:r>
          </w:p>
        </w:tc>
        <w:tc>
          <w:tcPr>
            <w:tcW w:w="5267" w:type="dxa"/>
            <w:shd w:val="clear" w:color="auto" w:fill="auto"/>
          </w:tcPr>
          <w:p w14:paraId="76894011" w14:textId="77777777" w:rsidR="00AD4301" w:rsidRPr="00450C1B" w:rsidRDefault="00AD4301" w:rsidP="00E76E6C">
            <w:pPr>
              <w:rPr>
                <w:rFonts w:ascii="Calibri" w:hAnsi="Calibri" w:cs="Calibri"/>
                <w:sz w:val="22"/>
                <w:szCs w:val="22"/>
              </w:rPr>
            </w:pPr>
          </w:p>
        </w:tc>
        <w:tc>
          <w:tcPr>
            <w:tcW w:w="3969" w:type="dxa"/>
            <w:shd w:val="clear" w:color="auto" w:fill="auto"/>
          </w:tcPr>
          <w:p w14:paraId="6395421B" w14:textId="77777777" w:rsidR="00AD4301" w:rsidRPr="00450C1B" w:rsidRDefault="00AD4301" w:rsidP="00E76E6C">
            <w:pPr>
              <w:rPr>
                <w:rFonts w:ascii="Calibri" w:hAnsi="Calibri" w:cs="Calibri"/>
                <w:sz w:val="22"/>
                <w:szCs w:val="22"/>
              </w:rPr>
            </w:pPr>
          </w:p>
        </w:tc>
      </w:tr>
      <w:tr w:rsidR="00AD4301" w:rsidRPr="00450C1B" w14:paraId="7976D968" w14:textId="77777777" w:rsidTr="00AD4301">
        <w:tc>
          <w:tcPr>
            <w:tcW w:w="540" w:type="dxa"/>
            <w:shd w:val="clear" w:color="auto" w:fill="auto"/>
          </w:tcPr>
          <w:p w14:paraId="148A79F3" w14:textId="77777777" w:rsidR="00AD4301" w:rsidRPr="00450C1B" w:rsidRDefault="00AD4301" w:rsidP="00E76E6C">
            <w:pPr>
              <w:jc w:val="center"/>
              <w:rPr>
                <w:rFonts w:ascii="Calibri" w:eastAsia="Calibri" w:hAnsi="Calibri" w:cs="Calibri"/>
                <w:sz w:val="22"/>
                <w:szCs w:val="22"/>
              </w:rPr>
            </w:pPr>
            <w:r w:rsidRPr="00450C1B">
              <w:rPr>
                <w:rFonts w:ascii="Calibri" w:eastAsia="Calibri" w:hAnsi="Calibri" w:cs="Calibri"/>
                <w:sz w:val="22"/>
                <w:szCs w:val="22"/>
              </w:rPr>
              <w:t>2.</w:t>
            </w:r>
          </w:p>
        </w:tc>
        <w:tc>
          <w:tcPr>
            <w:tcW w:w="5267" w:type="dxa"/>
            <w:shd w:val="clear" w:color="auto" w:fill="auto"/>
          </w:tcPr>
          <w:p w14:paraId="1F752770" w14:textId="77777777" w:rsidR="00AD4301" w:rsidRPr="00450C1B" w:rsidRDefault="00AD4301" w:rsidP="00E76E6C">
            <w:pPr>
              <w:rPr>
                <w:rFonts w:ascii="Calibri" w:hAnsi="Calibri" w:cs="Calibri"/>
                <w:sz w:val="22"/>
                <w:szCs w:val="22"/>
              </w:rPr>
            </w:pPr>
          </w:p>
        </w:tc>
        <w:tc>
          <w:tcPr>
            <w:tcW w:w="3969" w:type="dxa"/>
            <w:shd w:val="clear" w:color="auto" w:fill="auto"/>
          </w:tcPr>
          <w:p w14:paraId="1E81ED3C" w14:textId="77777777" w:rsidR="00AD4301" w:rsidRPr="00450C1B" w:rsidRDefault="00AD4301" w:rsidP="00E76E6C">
            <w:pPr>
              <w:rPr>
                <w:rFonts w:ascii="Calibri" w:hAnsi="Calibri" w:cs="Calibri"/>
                <w:sz w:val="22"/>
                <w:szCs w:val="22"/>
              </w:rPr>
            </w:pPr>
          </w:p>
        </w:tc>
      </w:tr>
      <w:tr w:rsidR="00AD4301" w:rsidRPr="00450C1B" w14:paraId="6F256AE8" w14:textId="77777777" w:rsidTr="00AD4301">
        <w:tc>
          <w:tcPr>
            <w:tcW w:w="540" w:type="dxa"/>
            <w:shd w:val="clear" w:color="auto" w:fill="auto"/>
          </w:tcPr>
          <w:p w14:paraId="5F7F56FA" w14:textId="77777777" w:rsidR="00AD4301" w:rsidRPr="00450C1B" w:rsidRDefault="00AD4301" w:rsidP="00E76E6C">
            <w:pPr>
              <w:jc w:val="center"/>
              <w:rPr>
                <w:rFonts w:ascii="Calibri" w:eastAsia="Calibri" w:hAnsi="Calibri" w:cs="Calibri"/>
                <w:bCs/>
                <w:sz w:val="22"/>
                <w:szCs w:val="22"/>
              </w:rPr>
            </w:pPr>
            <w:r w:rsidRPr="00450C1B">
              <w:rPr>
                <w:rFonts w:ascii="Calibri" w:eastAsia="Calibri" w:hAnsi="Calibri" w:cs="Calibri"/>
                <w:bCs/>
                <w:sz w:val="22"/>
                <w:szCs w:val="22"/>
              </w:rPr>
              <w:t>...</w:t>
            </w:r>
          </w:p>
        </w:tc>
        <w:tc>
          <w:tcPr>
            <w:tcW w:w="5267" w:type="dxa"/>
            <w:shd w:val="clear" w:color="auto" w:fill="auto"/>
          </w:tcPr>
          <w:p w14:paraId="333899C0" w14:textId="77777777" w:rsidR="00AD4301" w:rsidRPr="00450C1B" w:rsidRDefault="00AD4301" w:rsidP="00E76E6C">
            <w:pPr>
              <w:tabs>
                <w:tab w:val="left" w:pos="1701"/>
              </w:tabs>
              <w:spacing w:line="20" w:lineRule="atLeast"/>
              <w:ind w:left="32"/>
              <w:rPr>
                <w:rFonts w:ascii="Calibri" w:eastAsia="Calibri" w:hAnsi="Calibri" w:cs="Calibri"/>
                <w:bCs/>
                <w:iCs/>
                <w:sz w:val="22"/>
                <w:szCs w:val="22"/>
              </w:rPr>
            </w:pPr>
          </w:p>
        </w:tc>
        <w:tc>
          <w:tcPr>
            <w:tcW w:w="3969" w:type="dxa"/>
            <w:shd w:val="clear" w:color="auto" w:fill="auto"/>
          </w:tcPr>
          <w:p w14:paraId="4C5B8C62" w14:textId="77777777" w:rsidR="00AD4301" w:rsidRPr="00450C1B" w:rsidRDefault="00AD4301" w:rsidP="00E76E6C">
            <w:pPr>
              <w:rPr>
                <w:rFonts w:ascii="Calibri" w:hAnsi="Calibri" w:cs="Calibri"/>
                <w:sz w:val="22"/>
                <w:szCs w:val="22"/>
              </w:rPr>
            </w:pPr>
          </w:p>
        </w:tc>
      </w:tr>
    </w:tbl>
    <w:p w14:paraId="09834849" w14:textId="68C906AB" w:rsidR="00736B89" w:rsidRPr="00005D84" w:rsidRDefault="00736B89" w:rsidP="00736B89">
      <w:pPr>
        <w:spacing w:line="240" w:lineRule="exact"/>
        <w:jc w:val="both"/>
        <w:rPr>
          <w:rFonts w:ascii="Calibri" w:hAnsi="Calibri" w:cs="Calibri"/>
          <w:i/>
          <w:sz w:val="20"/>
          <w:szCs w:val="20"/>
          <w:u w:val="single"/>
        </w:rPr>
      </w:pPr>
      <w:r w:rsidRPr="00005D84">
        <w:rPr>
          <w:rFonts w:ascii="Calibri" w:hAnsi="Calibri" w:cs="Calibri"/>
          <w:i/>
          <w:sz w:val="20"/>
          <w:szCs w:val="20"/>
          <w:u w:val="single"/>
        </w:rPr>
        <w:t xml:space="preserve">** </w:t>
      </w:r>
      <w:r w:rsidR="00A52168">
        <w:rPr>
          <w:rFonts w:ascii="Calibri" w:hAnsi="Calibri" w:cs="Calibri"/>
          <w:i/>
          <w:sz w:val="20"/>
          <w:szCs w:val="20"/>
          <w:u w:val="single"/>
        </w:rPr>
        <w:t>10</w:t>
      </w:r>
      <w:r w:rsidRPr="00005D84">
        <w:rPr>
          <w:rFonts w:ascii="Calibri" w:hAnsi="Calibri" w:cs="Calibri"/>
          <w:i/>
          <w:sz w:val="20"/>
          <w:szCs w:val="20"/>
          <w:u w:val="single"/>
        </w:rPr>
        <w:t xml:space="preserve"> punkto lentelėje </w:t>
      </w:r>
      <w:r w:rsidRPr="00005D84">
        <w:rPr>
          <w:rFonts w:ascii="Calibri" w:hAnsi="Calibri" w:cs="Calibri"/>
          <w:b/>
          <w:bCs/>
          <w:i/>
          <w:sz w:val="20"/>
          <w:szCs w:val="20"/>
          <w:u w:val="single"/>
        </w:rPr>
        <w:t>prašome nurodyti kartu su pasiūlymu pateikiamus dokumentus, kuriuose yra konfidencialios  informacijos bei nurodyti kodėl ji yra konfidenciali.</w:t>
      </w:r>
      <w:r w:rsidRPr="00005D84">
        <w:rPr>
          <w:rFonts w:ascii="Calibri" w:hAnsi="Calibri" w:cs="Calibri"/>
          <w:i/>
          <w:sz w:val="20"/>
          <w:szCs w:val="20"/>
          <w:u w:val="single"/>
        </w:rPr>
        <w:t xml:space="preserve"> </w:t>
      </w:r>
      <w:r w:rsidRPr="00005D84">
        <w:rPr>
          <w:rFonts w:ascii="Calibri" w:eastAsia="Arial" w:hAnsi="Calibri" w:cs="Calibri"/>
          <w:i/>
          <w:iCs/>
          <w:sz w:val="20"/>
          <w:szCs w:val="20"/>
          <w:u w:val="single"/>
        </w:rPr>
        <w:t>Tiekėjas negali nurodyti, kad konfidenciali yra pasiūlymo kaina arba, kad visas pasiūlymas yra konfidencialus</w:t>
      </w:r>
      <w:r w:rsidRPr="00005D84">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005D84">
        <w:rPr>
          <w:rFonts w:ascii="Calibri" w:hAnsi="Calibri" w:cs="Calibri"/>
          <w:b/>
          <w:bCs/>
          <w:i/>
          <w:sz w:val="20"/>
          <w:szCs w:val="20"/>
          <w:u w:val="single"/>
        </w:rPr>
        <w:t xml:space="preserve">Tiekėjui nenurodžius, kokia informacija yra konfidenciali, laikoma, kad konfidencialios informacijos pasiūlyme nėra. </w:t>
      </w:r>
    </w:p>
    <w:p w14:paraId="3916942E" w14:textId="111CABBE" w:rsidR="00293979"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23C90F47" w14:textId="06B54710"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w:t>
      </w:r>
      <w:r w:rsidR="00291F2B">
        <w:rPr>
          <w:rFonts w:cstheme="minorHAnsi"/>
          <w:i/>
          <w:sz w:val="22"/>
          <w:szCs w:val="22"/>
        </w:rPr>
        <w:t>+370 37</w:t>
      </w:r>
      <w:r w:rsidRPr="00056272">
        <w:rPr>
          <w:rFonts w:cstheme="minorHAnsi"/>
          <w:i/>
          <w:sz w:val="22"/>
          <w:szCs w:val="22"/>
        </w:rPr>
        <w:t xml:space="preserve">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C362114" w14:textId="150629CE" w:rsidR="00D46362" w:rsidRDefault="00293979" w:rsidP="00A52168">
      <w:pPr>
        <w:spacing w:line="240" w:lineRule="exact"/>
        <w:jc w:val="both"/>
        <w:rPr>
          <w:rFonts w:cstheme="minorHAnsi"/>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3" w:history="1">
        <w:r w:rsidRPr="00056272">
          <w:rPr>
            <w:rStyle w:val="Hipersaitas"/>
            <w:rFonts w:cstheme="minorHAnsi"/>
            <w:i/>
            <w:sz w:val="22"/>
            <w:szCs w:val="22"/>
          </w:rPr>
          <w:t>www.kaunas.lt</w:t>
        </w:r>
      </w:hyperlink>
      <w:r w:rsidRPr="00056272">
        <w:rPr>
          <w:rFonts w:cstheme="minorHAnsi"/>
          <w:i/>
          <w:sz w:val="22"/>
          <w:szCs w:val="22"/>
        </w:rPr>
        <w:t>.</w:t>
      </w: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4"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2" w:name="_Toc190183137"/>
            <w:bookmarkStart w:id="53" w:name="_Toc192854021"/>
            <w:bookmarkStart w:id="54" w:name="_Toc193448250"/>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5" w:name="_Toc190183138"/>
            <w:bookmarkStart w:id="56" w:name="_Toc192854022"/>
            <w:bookmarkStart w:id="57" w:name="_Toc193448251"/>
            <w:r w:rsidRPr="003107CC">
              <w:rPr>
                <w:rFonts w:cstheme="minorHAnsi"/>
                <w:b/>
              </w:rPr>
              <w:t>Dokumentai, kuriuos tiekėjas turi pateikti, siekiant įrodyti jo pašalinimo pagrindų nebuvimą</w:t>
            </w:r>
            <w:bookmarkEnd w:id="55"/>
            <w:bookmarkEnd w:id="56"/>
            <w:bookmarkEnd w:id="57"/>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ir</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w:t>
            </w:r>
            <w:r w:rsidRPr="003107CC">
              <w:rPr>
                <w:rFonts w:cstheme="minorHAnsi"/>
                <w:bCs/>
                <w:lang w:val="pl-PL"/>
              </w:rPr>
              <w:lastRenderedPageBreak/>
              <w:t xml:space="preserve">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w:t>
            </w:r>
            <w:proofErr w:type="spellStart"/>
            <w:r w:rsidRPr="003107CC">
              <w:rPr>
                <w:rFonts w:cstheme="minorHAnsi"/>
                <w:lang w:val="pl-PL"/>
              </w:rPr>
              <w:t>ir</w:t>
            </w:r>
            <w:proofErr w:type="spellEnd"/>
            <w:r w:rsidRPr="003107CC">
              <w:rPr>
                <w:rFonts w:cstheme="minorHAnsi"/>
                <w:lang w:val="pl-PL"/>
              </w:rPr>
              <w:t xml:space="preserve"> B2 </w:t>
            </w:r>
            <w:proofErr w:type="spellStart"/>
            <w:r w:rsidRPr="003107CC">
              <w:rPr>
                <w:rFonts w:cstheme="minorHAnsi"/>
                <w:lang w:val="pl-PL"/>
              </w:rPr>
              <w:t>punktai</w:t>
            </w:r>
            <w:proofErr w:type="spellEnd"/>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6"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7"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18"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19"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0"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1">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2"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3"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8" w:name="_Hlk189469307"/>
            <w:r w:rsidRPr="00E634BD">
              <w:rPr>
                <w:b/>
                <w:bCs/>
              </w:rPr>
              <w:t>2.5.1.15.</w:t>
            </w:r>
            <w:r w:rsidRPr="00F94E4F">
              <w:t xml:space="preserve"> </w:t>
            </w:r>
            <w:bookmarkStart w:id="59" w:name="_Hlk189469329"/>
            <w:bookmarkEnd w:id="58"/>
            <w:r w:rsidRPr="00F94E4F">
              <w:t>Tiekėjas  yra neatlikęs jam paskirtos baudžiamojo poveikio priemonės – uždraudimo juridiniam asmeniui dalyvauti viešuosiuose pirkimuose.</w:t>
            </w:r>
            <w:bookmarkEnd w:id="59"/>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7D1A2AC0" w14:textId="77777777" w:rsidR="004846D1" w:rsidRPr="00901617" w:rsidRDefault="004846D1" w:rsidP="004846D1">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01CC295E" w14:textId="77777777" w:rsidR="004846D1" w:rsidRPr="00901617" w:rsidRDefault="004846D1" w:rsidP="004846D1">
      <w:pPr>
        <w:tabs>
          <w:tab w:val="left" w:pos="9631"/>
        </w:tabs>
        <w:spacing w:line="340" w:lineRule="atLeast"/>
        <w:jc w:val="both"/>
        <w:rPr>
          <w:rFonts w:ascii="Calibri" w:hAnsi="Calibri" w:cs="Calibri"/>
          <w:b/>
          <w:bCs/>
          <w:noProof/>
          <w:sz w:val="22"/>
          <w:szCs w:val="22"/>
        </w:rPr>
      </w:pPr>
      <w:r w:rsidRPr="00901617">
        <w:rPr>
          <w:rFonts w:ascii="Calibri" w:hAnsi="Calibri" w:cs="Calibri"/>
          <w:b/>
          <w:bCs/>
          <w:noProof/>
          <w:sz w:val="22"/>
          <w:szCs w:val="22"/>
        </w:rPr>
        <w:t>Ekonomiškai naudingiausio pasiūlymo nustatymo taisyklės:</w:t>
      </w:r>
    </w:p>
    <w:p w14:paraId="105BBE36" w14:textId="675BB05E" w:rsidR="004846D1" w:rsidRPr="00901617" w:rsidRDefault="004846D1" w:rsidP="004846D1">
      <w:pPr>
        <w:numPr>
          <w:ilvl w:val="2"/>
          <w:numId w:val="0"/>
        </w:numPr>
        <w:tabs>
          <w:tab w:val="num" w:pos="720"/>
          <w:tab w:val="left" w:pos="9631"/>
        </w:tabs>
        <w:spacing w:line="340" w:lineRule="atLeast"/>
        <w:jc w:val="both"/>
        <w:rPr>
          <w:rFonts w:ascii="Calibri" w:hAnsi="Calibri" w:cs="Calibri"/>
          <w:iCs/>
          <w:noProof/>
          <w:spacing w:val="-5"/>
          <w:sz w:val="22"/>
          <w:szCs w:val="22"/>
        </w:rPr>
      </w:pPr>
      <w:r w:rsidRPr="00901617">
        <w:rPr>
          <w:rFonts w:ascii="Calibri" w:hAnsi="Calibri" w:cs="Calibri"/>
          <w:iCs/>
          <w:noProof/>
          <w:color w:val="000000"/>
          <w:spacing w:val="-5"/>
          <w:sz w:val="22"/>
          <w:szCs w:val="22"/>
        </w:rPr>
        <w:t xml:space="preserve">Ekonominis naudingumas (S) apskaičiuojamas sudedant tiekėjo pasiūlymo kainos (C) ir </w:t>
      </w:r>
      <w:r w:rsidR="00EC4ACE" w:rsidRPr="00EC4ACE">
        <w:rPr>
          <w:rFonts w:ascii="Calibri" w:hAnsi="Calibri" w:cs="Calibri"/>
          <w:iCs/>
          <w:noProof/>
          <w:color w:val="000000"/>
          <w:spacing w:val="-5"/>
          <w:sz w:val="22"/>
          <w:szCs w:val="22"/>
        </w:rPr>
        <w:t>tiekėjo siūlomo kokybės kriterijaus (T) balus</w:t>
      </w:r>
      <w:r w:rsidRPr="00901617">
        <w:rPr>
          <w:rFonts w:ascii="Calibri" w:hAnsi="Calibri" w:cs="Calibri"/>
          <w:iCs/>
          <w:noProof/>
          <w:spacing w:val="-5"/>
          <w:sz w:val="22"/>
          <w:szCs w:val="22"/>
        </w:rPr>
        <w:t xml:space="preserve">: </w:t>
      </w:r>
    </w:p>
    <w:p w14:paraId="2A9CE6E7"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S =  C + T </w:t>
      </w:r>
    </w:p>
    <w:p w14:paraId="6052E8C2" w14:textId="77777777" w:rsidR="004846D1" w:rsidRPr="00901617" w:rsidRDefault="004846D1" w:rsidP="004846D1">
      <w:pPr>
        <w:shd w:val="clear" w:color="auto" w:fill="FFFFFF"/>
        <w:tabs>
          <w:tab w:val="left" w:pos="709"/>
        </w:tabs>
        <w:spacing w:line="340" w:lineRule="atLeast"/>
        <w:jc w:val="both"/>
        <w:rPr>
          <w:rFonts w:ascii="Calibri" w:hAnsi="Calibri" w:cs="Calibri"/>
          <w:color w:val="000000"/>
          <w:spacing w:val="-5"/>
          <w:sz w:val="22"/>
          <w:szCs w:val="22"/>
        </w:rPr>
      </w:pPr>
      <w:r>
        <w:rPr>
          <w:rFonts w:ascii="Calibri" w:hAnsi="Calibri" w:cs="Calibri"/>
          <w:color w:val="000000"/>
          <w:spacing w:val="-5"/>
          <w:sz w:val="22"/>
          <w:szCs w:val="22"/>
        </w:rPr>
        <w:t>1</w:t>
      </w:r>
      <w:r w:rsidRPr="00901617">
        <w:rPr>
          <w:rFonts w:ascii="Calibri" w:hAnsi="Calibri" w:cs="Calibri"/>
          <w:color w:val="000000"/>
          <w:spacing w:val="-5"/>
          <w:sz w:val="22"/>
          <w:szCs w:val="22"/>
        </w:rPr>
        <w:t xml:space="preserve">. </w:t>
      </w:r>
      <w:r w:rsidRPr="00901617">
        <w:rPr>
          <w:rFonts w:ascii="Calibri" w:hAnsi="Calibri" w:cs="Calibri"/>
          <w:b/>
          <w:bCs/>
          <w:color w:val="000000"/>
          <w:spacing w:val="-5"/>
          <w:sz w:val="22"/>
          <w:szCs w:val="22"/>
        </w:rPr>
        <w:t>Tiekėjo pasiūlymo kainos balas (C) apskaičiuojamas mažiausios pasiūlytos kainos (</w:t>
      </w:r>
      <w:proofErr w:type="spellStart"/>
      <w:r w:rsidRPr="00901617">
        <w:rPr>
          <w:rFonts w:ascii="Calibri" w:hAnsi="Calibri" w:cs="Calibri"/>
          <w:b/>
          <w:bCs/>
          <w:color w:val="000000"/>
          <w:spacing w:val="-5"/>
          <w:sz w:val="22"/>
          <w:szCs w:val="22"/>
        </w:rPr>
        <w:t>C</w:t>
      </w:r>
      <w:r w:rsidRPr="00901617">
        <w:rPr>
          <w:rFonts w:ascii="Calibri" w:hAnsi="Calibri" w:cs="Calibri"/>
          <w:b/>
          <w:bCs/>
          <w:color w:val="000000"/>
          <w:spacing w:val="-5"/>
          <w:sz w:val="22"/>
          <w:szCs w:val="22"/>
          <w:vertAlign w:val="subscript"/>
        </w:rPr>
        <w:t>min</w:t>
      </w:r>
      <w:proofErr w:type="spellEnd"/>
      <w:r w:rsidRPr="00901617">
        <w:rPr>
          <w:rFonts w:ascii="Calibri" w:hAnsi="Calibri" w:cs="Calibri"/>
          <w:b/>
          <w:bCs/>
          <w:color w:val="000000"/>
          <w:spacing w:val="-5"/>
          <w:sz w:val="22"/>
          <w:szCs w:val="22"/>
        </w:rPr>
        <w:t>) ir vertinamo pasiūlymo kainos (</w:t>
      </w:r>
      <w:proofErr w:type="spellStart"/>
      <w:r w:rsidRPr="00901617">
        <w:rPr>
          <w:rFonts w:ascii="Calibri" w:hAnsi="Calibri" w:cs="Calibri"/>
          <w:b/>
          <w:bCs/>
          <w:color w:val="000000"/>
          <w:spacing w:val="-5"/>
          <w:sz w:val="22"/>
          <w:szCs w:val="22"/>
        </w:rPr>
        <w:t>C</w:t>
      </w:r>
      <w:r w:rsidRPr="00901617">
        <w:rPr>
          <w:rFonts w:ascii="Calibri" w:hAnsi="Calibri" w:cs="Calibri"/>
          <w:b/>
          <w:bCs/>
          <w:color w:val="000000"/>
          <w:spacing w:val="-5"/>
          <w:sz w:val="22"/>
          <w:szCs w:val="22"/>
          <w:vertAlign w:val="subscript"/>
        </w:rPr>
        <w:t>p</w:t>
      </w:r>
      <w:proofErr w:type="spellEnd"/>
      <w:r w:rsidRPr="00901617">
        <w:rPr>
          <w:rFonts w:ascii="Calibri" w:hAnsi="Calibri" w:cs="Calibri"/>
          <w:b/>
          <w:bCs/>
          <w:color w:val="000000"/>
          <w:spacing w:val="-5"/>
          <w:sz w:val="22"/>
          <w:szCs w:val="22"/>
        </w:rPr>
        <w:t>) santykį padauginant iš kainos lyginamojo svorio (X):</w:t>
      </w:r>
    </w:p>
    <w:p w14:paraId="67B8473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w:t>
      </w:r>
      <w:r>
        <w:rPr>
          <w:rFonts w:ascii="Calibri" w:hAnsi="Calibri" w:cs="Calibri"/>
          <w:color w:val="000000"/>
          <w:spacing w:val="-5"/>
          <w:sz w:val="22"/>
          <w:szCs w:val="22"/>
        </w:rPr>
        <w:t xml:space="preserve"> </w:t>
      </w: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min</w:t>
      </w:r>
      <w:proofErr w:type="spellEnd"/>
    </w:p>
    <w:p w14:paraId="2390388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C = ------------ x </w:t>
      </w:r>
      <w:proofErr w:type="spellStart"/>
      <w:r w:rsidRPr="00901617">
        <w:rPr>
          <w:rFonts w:ascii="Calibri" w:hAnsi="Calibri" w:cs="Calibri"/>
          <w:color w:val="000000"/>
          <w:spacing w:val="-5"/>
          <w:sz w:val="22"/>
          <w:szCs w:val="22"/>
        </w:rPr>
        <w:t>X</w:t>
      </w:r>
      <w:proofErr w:type="spellEnd"/>
    </w:p>
    <w:p w14:paraId="6ED4A9EB"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 xml:space="preserve">                                                                        </w:t>
      </w:r>
      <w:proofErr w:type="spellStart"/>
      <w:r w:rsidRPr="00901617">
        <w:rPr>
          <w:rFonts w:ascii="Calibri" w:hAnsi="Calibri" w:cs="Calibri"/>
          <w:color w:val="000000"/>
          <w:spacing w:val="-5"/>
          <w:sz w:val="22"/>
          <w:szCs w:val="22"/>
        </w:rPr>
        <w:t>C</w:t>
      </w:r>
      <w:r w:rsidRPr="00901617">
        <w:rPr>
          <w:rFonts w:ascii="Calibri" w:hAnsi="Calibri" w:cs="Calibri"/>
          <w:color w:val="000000"/>
          <w:spacing w:val="-5"/>
          <w:sz w:val="22"/>
          <w:szCs w:val="22"/>
          <w:vertAlign w:val="subscript"/>
        </w:rPr>
        <w:t>p</w:t>
      </w:r>
      <w:proofErr w:type="spellEnd"/>
    </w:p>
    <w:p w14:paraId="6F877C47" w14:textId="77777777" w:rsidR="004846D1" w:rsidRPr="00901617" w:rsidRDefault="004846D1" w:rsidP="004846D1">
      <w:pPr>
        <w:shd w:val="clear" w:color="auto" w:fill="FFFFFF"/>
        <w:tabs>
          <w:tab w:val="left" w:pos="709"/>
        </w:tabs>
        <w:spacing w:line="280" w:lineRule="atLeast"/>
        <w:jc w:val="both"/>
        <w:rPr>
          <w:rFonts w:ascii="Calibri" w:hAnsi="Calibri" w:cs="Calibri"/>
          <w:i/>
          <w:sz w:val="22"/>
          <w:szCs w:val="22"/>
        </w:rPr>
      </w:pPr>
      <w:r w:rsidRPr="00901617">
        <w:rPr>
          <w:rFonts w:ascii="Calibri" w:hAnsi="Calibri" w:cs="Calibri"/>
          <w:i/>
          <w:spacing w:val="-5"/>
          <w:sz w:val="22"/>
          <w:szCs w:val="22"/>
        </w:rPr>
        <w:t xml:space="preserve">Pastaba. Apskaičiuotas pasiūlymo kainos balas (C) apvalinamas iki dviejų skaičių po kablelio </w:t>
      </w:r>
      <w:r w:rsidRPr="00901617">
        <w:rPr>
          <w:rFonts w:ascii="Calibri" w:hAnsi="Calibri" w:cs="Calibri"/>
          <w:i/>
          <w:sz w:val="22"/>
          <w:szCs w:val="22"/>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3BB79CD0" w14:textId="2D6A49DD"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Pr>
          <w:rFonts w:ascii="Calibri" w:hAnsi="Calibri" w:cs="Calibri"/>
          <w:color w:val="000000"/>
          <w:spacing w:val="-5"/>
          <w:sz w:val="22"/>
          <w:szCs w:val="22"/>
        </w:rPr>
        <w:t>2</w:t>
      </w:r>
      <w:r w:rsidRPr="00901617">
        <w:rPr>
          <w:rFonts w:ascii="Calibri" w:hAnsi="Calibri" w:cs="Calibri"/>
          <w:color w:val="000000"/>
          <w:spacing w:val="-5"/>
          <w:sz w:val="22"/>
          <w:szCs w:val="22"/>
        </w:rPr>
        <w:t xml:space="preserve">. </w:t>
      </w:r>
      <w:r w:rsidR="00EC4ACE" w:rsidRPr="00EC4ACE">
        <w:rPr>
          <w:rFonts w:ascii="Calibri" w:hAnsi="Calibri" w:cs="Calibri"/>
          <w:b/>
          <w:color w:val="000000"/>
          <w:spacing w:val="-5"/>
          <w:sz w:val="22"/>
          <w:szCs w:val="22"/>
        </w:rPr>
        <w:t>kokybės kriterijaus (T) balas nustatomas</w:t>
      </w:r>
      <w:r w:rsidR="00EC4ACE">
        <w:rPr>
          <w:rFonts w:ascii="Calibri" w:hAnsi="Calibri" w:cs="Calibri"/>
          <w:b/>
          <w:color w:val="000000"/>
          <w:spacing w:val="-5"/>
          <w:sz w:val="22"/>
          <w:szCs w:val="22"/>
        </w:rPr>
        <w:t xml:space="preserve"> taip</w:t>
      </w:r>
      <w:r w:rsidRPr="00901617">
        <w:rPr>
          <w:rFonts w:ascii="Calibri" w:hAnsi="Calibri" w:cs="Calibri"/>
          <w:color w:val="000000"/>
          <w:spacing w:val="-5"/>
          <w:sz w:val="22"/>
          <w:szCs w:val="22"/>
        </w:rPr>
        <w:t xml:space="preserve">: </w:t>
      </w:r>
    </w:p>
    <w:p w14:paraId="6C6896B9" w14:textId="6AFC8C48" w:rsidR="00EC4ACE" w:rsidRPr="00EC4ACE" w:rsidRDefault="00EC4ACE" w:rsidP="00EC4ACE">
      <w:pPr>
        <w:shd w:val="clear" w:color="auto" w:fill="FFFFFF"/>
        <w:tabs>
          <w:tab w:val="left" w:pos="709"/>
        </w:tabs>
        <w:spacing w:line="280" w:lineRule="atLeast"/>
        <w:jc w:val="both"/>
        <w:rPr>
          <w:rFonts w:ascii="Calibri" w:hAnsi="Calibri" w:cs="Calibri"/>
          <w:color w:val="000000"/>
          <w:spacing w:val="-5"/>
          <w:sz w:val="22"/>
          <w:szCs w:val="22"/>
        </w:rPr>
      </w:pPr>
      <w:r w:rsidRPr="00EC4ACE">
        <w:rPr>
          <w:rFonts w:ascii="Calibri" w:hAnsi="Calibri" w:cs="Calibri"/>
          <w:color w:val="000000"/>
          <w:spacing w:val="-5"/>
          <w:sz w:val="22"/>
          <w:szCs w:val="22"/>
        </w:rPr>
        <w:t xml:space="preserve">Jei </w:t>
      </w:r>
      <w:r>
        <w:rPr>
          <w:rFonts w:ascii="Calibri" w:hAnsi="Calibri" w:cs="Calibri"/>
          <w:color w:val="000000"/>
          <w:spacing w:val="-5"/>
          <w:sz w:val="22"/>
          <w:szCs w:val="22"/>
        </w:rPr>
        <w:t xml:space="preserve">tiekėjas pasiūlymo (specialiųjų pirkimo sąlygų 2 priedas) 2 punkte nurodys, </w:t>
      </w:r>
      <w:r w:rsidRPr="00175108">
        <w:rPr>
          <w:rFonts w:ascii="Calibri" w:hAnsi="Calibri" w:cs="Calibri"/>
          <w:b/>
          <w:bCs/>
          <w:color w:val="000000"/>
          <w:spacing w:val="-5"/>
          <w:sz w:val="22"/>
          <w:szCs w:val="22"/>
          <w:u w:val="single"/>
        </w:rPr>
        <w:t>kad neįsipareigoja</w:t>
      </w:r>
      <w:r w:rsidRPr="00EC4ACE">
        <w:rPr>
          <w:rFonts w:ascii="Calibri" w:hAnsi="Calibri" w:cs="Calibri"/>
          <w:color w:val="000000"/>
          <w:spacing w:val="-5"/>
          <w:sz w:val="22"/>
          <w:szCs w:val="22"/>
        </w:rPr>
        <w:t xml:space="preserve"> prekes atvežti pirkėjui ne </w:t>
      </w:r>
      <w:r w:rsidR="00AA7586">
        <w:rPr>
          <w:rFonts w:ascii="Calibri" w:hAnsi="Calibri" w:cs="Calibri"/>
          <w:color w:val="000000"/>
          <w:spacing w:val="-5"/>
          <w:sz w:val="22"/>
          <w:szCs w:val="22"/>
        </w:rPr>
        <w:t>žemesnį</w:t>
      </w:r>
      <w:r w:rsidRPr="00EC4ACE">
        <w:rPr>
          <w:rFonts w:ascii="Calibri" w:hAnsi="Calibri" w:cs="Calibri"/>
          <w:color w:val="000000"/>
          <w:spacing w:val="-5"/>
          <w:sz w:val="22"/>
          <w:szCs w:val="22"/>
        </w:rPr>
        <w:t xml:space="preserve"> nei EURO 6 teršalų išmetimo standartą </w:t>
      </w:r>
      <w:r w:rsidR="00AA7586">
        <w:rPr>
          <w:rFonts w:ascii="Calibri" w:hAnsi="Calibri" w:cs="Calibri"/>
          <w:color w:val="000000"/>
          <w:spacing w:val="-5"/>
          <w:sz w:val="22"/>
          <w:szCs w:val="22"/>
        </w:rPr>
        <w:t>atitinkančiu</w:t>
      </w:r>
      <w:r w:rsidRPr="00EC4ACE">
        <w:rPr>
          <w:rFonts w:ascii="Calibri" w:hAnsi="Calibri" w:cs="Calibri"/>
          <w:color w:val="000000"/>
          <w:spacing w:val="-5"/>
          <w:sz w:val="22"/>
          <w:szCs w:val="22"/>
        </w:rPr>
        <w:t xml:space="preserve"> automobiliu ir ne kelių eismo piko valandomis, pirmadieniais−ketvirtadieniais nuo 9:00 iki 11:00 ir nuo 14:00 iki 16:00 val., penktadieniais nuo 9:00 iki 11:00 val. ir nuo 13:00 iki 15:00 val., ir trumpiausiais galimais maršrutais – </w:t>
      </w:r>
      <w:r w:rsidRPr="00175108">
        <w:rPr>
          <w:rFonts w:ascii="Calibri" w:hAnsi="Calibri" w:cs="Calibri"/>
          <w:b/>
          <w:bCs/>
          <w:color w:val="000000"/>
          <w:spacing w:val="-5"/>
          <w:sz w:val="22"/>
          <w:szCs w:val="22"/>
          <w:u w:val="single"/>
        </w:rPr>
        <w:t>papildomų kokybės balų neskiriama</w:t>
      </w:r>
      <w:r w:rsidRPr="00EC4ACE">
        <w:rPr>
          <w:rFonts w:ascii="Calibri" w:hAnsi="Calibri" w:cs="Calibri"/>
          <w:color w:val="000000"/>
          <w:spacing w:val="-5"/>
          <w:sz w:val="22"/>
          <w:szCs w:val="22"/>
        </w:rPr>
        <w:t>;</w:t>
      </w:r>
    </w:p>
    <w:p w14:paraId="0E07BC7F" w14:textId="5F917F8C" w:rsidR="004846D1" w:rsidRPr="00901617" w:rsidRDefault="00EC4ACE" w:rsidP="00EC4ACE">
      <w:pPr>
        <w:shd w:val="clear" w:color="auto" w:fill="FFFFFF"/>
        <w:tabs>
          <w:tab w:val="left" w:pos="709"/>
        </w:tabs>
        <w:spacing w:line="280" w:lineRule="atLeast"/>
        <w:jc w:val="both"/>
        <w:rPr>
          <w:rFonts w:ascii="Calibri" w:hAnsi="Calibri" w:cs="Calibri"/>
          <w:color w:val="000000"/>
          <w:spacing w:val="-5"/>
          <w:sz w:val="22"/>
          <w:szCs w:val="22"/>
        </w:rPr>
      </w:pPr>
      <w:r w:rsidRPr="00EC4ACE">
        <w:rPr>
          <w:rFonts w:ascii="Calibri" w:hAnsi="Calibri" w:cs="Calibri"/>
          <w:color w:val="000000"/>
          <w:spacing w:val="-5"/>
          <w:sz w:val="22"/>
          <w:szCs w:val="22"/>
        </w:rPr>
        <w:t xml:space="preserve">Jei tiekėjas pasiūlymo (specialiųjų pirkimo sąlygų 2 priedas) 2 punkte nurodys, kad </w:t>
      </w:r>
      <w:r w:rsidRPr="00175108">
        <w:rPr>
          <w:rFonts w:ascii="Calibri" w:hAnsi="Calibri" w:cs="Calibri"/>
          <w:b/>
          <w:bCs/>
          <w:color w:val="000000"/>
          <w:spacing w:val="-5"/>
          <w:sz w:val="22"/>
          <w:szCs w:val="22"/>
          <w:u w:val="single"/>
        </w:rPr>
        <w:t>įsipareigoja</w:t>
      </w:r>
      <w:r w:rsidRPr="00EC4ACE">
        <w:rPr>
          <w:rFonts w:ascii="Calibri" w:hAnsi="Calibri" w:cs="Calibri"/>
          <w:color w:val="000000"/>
          <w:spacing w:val="-5"/>
          <w:sz w:val="22"/>
          <w:szCs w:val="22"/>
        </w:rPr>
        <w:t xml:space="preserve"> prekes atvežti pirkėjui ne </w:t>
      </w:r>
      <w:r w:rsidR="00AA7586">
        <w:rPr>
          <w:rFonts w:ascii="Calibri" w:hAnsi="Calibri" w:cs="Calibri"/>
          <w:color w:val="000000"/>
          <w:spacing w:val="-5"/>
          <w:sz w:val="22"/>
          <w:szCs w:val="22"/>
        </w:rPr>
        <w:t>žemesnį</w:t>
      </w:r>
      <w:r w:rsidRPr="00EC4ACE">
        <w:rPr>
          <w:rFonts w:ascii="Calibri" w:hAnsi="Calibri" w:cs="Calibri"/>
          <w:color w:val="000000"/>
          <w:spacing w:val="-5"/>
          <w:sz w:val="22"/>
          <w:szCs w:val="22"/>
        </w:rPr>
        <w:t xml:space="preserve"> nei EURO 6 teršalų išmetimo standartą </w:t>
      </w:r>
      <w:r w:rsidR="00AA7586">
        <w:rPr>
          <w:rFonts w:ascii="Calibri" w:hAnsi="Calibri" w:cs="Calibri"/>
          <w:color w:val="000000"/>
          <w:spacing w:val="-5"/>
          <w:sz w:val="22"/>
          <w:szCs w:val="22"/>
        </w:rPr>
        <w:t>atitinkančiu</w:t>
      </w:r>
      <w:r w:rsidRPr="00EC4ACE">
        <w:rPr>
          <w:rFonts w:ascii="Calibri" w:hAnsi="Calibri" w:cs="Calibri"/>
          <w:color w:val="000000"/>
          <w:spacing w:val="-5"/>
          <w:sz w:val="22"/>
          <w:szCs w:val="22"/>
        </w:rPr>
        <w:t xml:space="preserve"> automobiliu ir ne kelių eismo piko valandomis, pirmadieniais−ketvirtadieniais nuo 9:00 iki 11:00 ir nuo 14:00 iki 16:00 val., penktadieniais nuo 9:00 iki 11:00 val. ir nuo 13:00 iki 15:00 val., ir trumpiausiais galimais maršrutais </w:t>
      </w:r>
      <w:r w:rsidRPr="00EC4ACE">
        <w:rPr>
          <w:rFonts w:ascii="Calibri" w:hAnsi="Calibri" w:cs="Calibri"/>
          <w:b/>
          <w:bCs/>
          <w:color w:val="000000"/>
          <w:spacing w:val="-5"/>
          <w:sz w:val="22"/>
          <w:szCs w:val="22"/>
        </w:rPr>
        <w:t xml:space="preserve">– </w:t>
      </w:r>
      <w:r w:rsidRPr="00175108">
        <w:rPr>
          <w:rFonts w:ascii="Calibri" w:hAnsi="Calibri" w:cs="Calibri"/>
          <w:b/>
          <w:bCs/>
          <w:color w:val="000000"/>
          <w:spacing w:val="-5"/>
          <w:sz w:val="22"/>
          <w:szCs w:val="22"/>
          <w:u w:val="single"/>
        </w:rPr>
        <w:t>skiriami 2 papildomi kokybės balai</w:t>
      </w:r>
      <w:r w:rsidRPr="00EC4ACE">
        <w:rPr>
          <w:rFonts w:ascii="Calibri" w:hAnsi="Calibri" w:cs="Calibri"/>
          <w:color w:val="000000"/>
          <w:spacing w:val="-5"/>
          <w:sz w:val="22"/>
          <w:szCs w:val="22"/>
        </w:rPr>
        <w:t>;</w:t>
      </w:r>
    </w:p>
    <w:p w14:paraId="36F0EC07" w14:textId="578F5247" w:rsidR="00EC4ACE" w:rsidRPr="003107CC" w:rsidRDefault="00EC4ACE" w:rsidP="00EC4ACE">
      <w:pPr>
        <w:rPr>
          <w:rFonts w:cstheme="minorHAnsi"/>
          <w:b/>
          <w:bCs/>
        </w:rPr>
      </w:pPr>
      <w:r>
        <w:rPr>
          <w:rFonts w:cstheme="minorHAnsi"/>
          <w:b/>
          <w:bCs/>
        </w:rPr>
        <w:t>3</w:t>
      </w:r>
      <w:r w:rsidRPr="003107CC">
        <w:rPr>
          <w:rFonts w:cstheme="minorHAnsi"/>
          <w:b/>
          <w:bCs/>
        </w:rPr>
        <w:t>. Vertinant pasiūlymą:</w:t>
      </w:r>
    </w:p>
    <w:p w14:paraId="539B8E86" w14:textId="3342D2C6" w:rsidR="00EC4ACE" w:rsidRPr="00AA644B" w:rsidRDefault="00EC4ACE" w:rsidP="00EC4ACE">
      <w:pPr>
        <w:shd w:val="clear" w:color="auto" w:fill="FFFFFF"/>
        <w:tabs>
          <w:tab w:val="left" w:pos="709"/>
        </w:tabs>
        <w:spacing w:line="262" w:lineRule="auto"/>
        <w:jc w:val="both"/>
        <w:rPr>
          <w:rFonts w:ascii="Calibri" w:hAnsi="Calibri" w:cs="Calibri"/>
          <w:b/>
          <w:spacing w:val="-5"/>
        </w:rPr>
      </w:pPr>
      <w:r w:rsidRPr="00AA644B">
        <w:rPr>
          <w:rFonts w:ascii="Calibri" w:hAnsi="Calibri" w:cs="Calibri"/>
          <w:b/>
          <w:spacing w:val="-5"/>
        </w:rPr>
        <w:t xml:space="preserve">Kainos lyginamasis svoris (X) – </w:t>
      </w:r>
      <w:r>
        <w:rPr>
          <w:rFonts w:ascii="Calibri" w:hAnsi="Calibri" w:cs="Calibri"/>
          <w:b/>
          <w:spacing w:val="-5"/>
        </w:rPr>
        <w:t>98</w:t>
      </w:r>
      <w:r w:rsidRPr="00AA644B">
        <w:rPr>
          <w:rFonts w:ascii="Calibri" w:hAnsi="Calibri" w:cs="Calibri"/>
          <w:b/>
          <w:spacing w:val="-5"/>
        </w:rPr>
        <w:t>.</w:t>
      </w:r>
    </w:p>
    <w:p w14:paraId="11B79D8C" w14:textId="075DBDF9" w:rsidR="00EC4ACE" w:rsidRPr="00AA644B" w:rsidRDefault="00EC4ACE" w:rsidP="00EC4ACE">
      <w:pPr>
        <w:shd w:val="clear" w:color="auto" w:fill="FFFFFF"/>
        <w:tabs>
          <w:tab w:val="left" w:pos="709"/>
        </w:tabs>
        <w:spacing w:line="262" w:lineRule="auto"/>
        <w:jc w:val="both"/>
        <w:rPr>
          <w:rFonts w:ascii="Calibri" w:hAnsi="Calibri" w:cs="Calibri"/>
          <w:b/>
        </w:rPr>
      </w:pPr>
      <w:r w:rsidRPr="00AA644B">
        <w:rPr>
          <w:rFonts w:ascii="Calibri" w:hAnsi="Calibri" w:cs="Calibri"/>
          <w:b/>
        </w:rPr>
        <w:t xml:space="preserve">Tiekėjo siūlomo kokybės kriterijaus (T) lyginamasis svoris – </w:t>
      </w:r>
      <w:r>
        <w:rPr>
          <w:rFonts w:ascii="Calibri" w:hAnsi="Calibri" w:cs="Calibri"/>
          <w:b/>
        </w:rPr>
        <w:t>2</w:t>
      </w:r>
      <w:r w:rsidRPr="00AA644B">
        <w:rPr>
          <w:rFonts w:ascii="Calibri" w:hAnsi="Calibri" w:cs="Calibri"/>
          <w:b/>
        </w:rPr>
        <w:t>.</w:t>
      </w:r>
    </w:p>
    <w:p w14:paraId="24293B8B" w14:textId="77777777" w:rsidR="001F7CCB" w:rsidRDefault="001F7CCB" w:rsidP="00EC4ACE">
      <w:pPr>
        <w:jc w:val="both"/>
        <w:rPr>
          <w:rFonts w:ascii="Calibri" w:hAnsi="Calibri" w:cs="Calibri"/>
          <w:i/>
          <w:iCs/>
        </w:rPr>
      </w:pPr>
    </w:p>
    <w:p w14:paraId="4C23C8CB" w14:textId="76833F88" w:rsidR="00EC4ACE" w:rsidRPr="003C1BB9" w:rsidRDefault="00EC4ACE" w:rsidP="00EC4ACE">
      <w:pPr>
        <w:jc w:val="both"/>
        <w:rPr>
          <w:rFonts w:ascii="Calibri" w:hAnsi="Calibri" w:cs="Calibri"/>
          <w:i/>
          <w:iCs/>
        </w:rPr>
      </w:pPr>
      <w:r w:rsidRPr="003C1BB9">
        <w:rPr>
          <w:rFonts w:ascii="Calibri" w:hAnsi="Calibri" w:cs="Calibri"/>
          <w:i/>
          <w:iCs/>
        </w:rPr>
        <w:lastRenderedPageBreak/>
        <w:t>Pastabos:</w:t>
      </w:r>
    </w:p>
    <w:p w14:paraId="43E62CDD" w14:textId="72F0F91C" w:rsidR="001F7CCB" w:rsidRPr="001F7CCB" w:rsidRDefault="00EC4ACE" w:rsidP="001F7CCB">
      <w:pPr>
        <w:jc w:val="both"/>
        <w:rPr>
          <w:rFonts w:cstheme="minorHAnsi"/>
          <w:b/>
          <w:bCs/>
        </w:rPr>
      </w:pPr>
      <w:r w:rsidRPr="001F7CCB">
        <w:rPr>
          <w:rFonts w:ascii="Calibri" w:hAnsi="Calibri" w:cs="Calibri"/>
          <w:i/>
          <w:iCs/>
        </w:rPr>
        <w:t xml:space="preserve">1) </w:t>
      </w:r>
      <w:r w:rsidR="001F7CCB" w:rsidRPr="001F7CCB">
        <w:rPr>
          <w:rFonts w:cstheme="minorHAnsi"/>
          <w:i/>
          <w:sz w:val="22"/>
          <w:szCs w:val="22"/>
        </w:rPr>
        <w:t>už prekių priėmimą atsakingas pirkėjo atstovas priimdamas prekes fiziškai įsitik</w:t>
      </w:r>
      <w:r w:rsidR="001F7CCB">
        <w:rPr>
          <w:rFonts w:cstheme="minorHAnsi"/>
          <w:i/>
          <w:sz w:val="22"/>
          <w:szCs w:val="22"/>
        </w:rPr>
        <w:t>in</w:t>
      </w:r>
      <w:r w:rsidR="001F7CCB" w:rsidRPr="001F7CCB">
        <w:rPr>
          <w:rFonts w:cstheme="minorHAnsi"/>
          <w:i/>
          <w:sz w:val="22"/>
          <w:szCs w:val="22"/>
        </w:rPr>
        <w:t>s, ar tiekėjas prekes pristatė ne kelių eismo piko valandomis. Pirkėjas turi teisę Sutarties vykdymo metu pareikalauti trumpiausio galimo maršruto pasirinkimą</w:t>
      </w:r>
      <w:r w:rsidR="00173D08">
        <w:rPr>
          <w:rFonts w:cstheme="minorHAnsi"/>
          <w:i/>
          <w:sz w:val="22"/>
          <w:szCs w:val="22"/>
        </w:rPr>
        <w:t xml:space="preserve">. </w:t>
      </w:r>
      <w:r w:rsidR="00173D08" w:rsidRPr="00173D08">
        <w:rPr>
          <w:rFonts w:ascii="Calibri" w:hAnsi="Calibri" w:cs="Calibri"/>
          <w:i/>
          <w:iCs/>
          <w:szCs w:val="24"/>
        </w:rPr>
        <w:t>Tiekėjas pristatęs prekes pateikia automobilio, kuriuo atvežtos prekės, registracijos liudijimo ar kito dokumento, įrodančio, kad jis atitinka ne žemesnį nei EURO 6 teršalų išmetimo standartą, kopiją (kopijos pateikti nereikalaujama, jei pirkėjo atstovas prekių priėmimo metu fiziškai įsitikina, kad prekės pristatytos tuo pačiu automobiliu, kurio</w:t>
      </w:r>
      <w:r w:rsidR="00173D08" w:rsidRPr="00173D08">
        <w:rPr>
          <w:i/>
          <w:iCs/>
        </w:rPr>
        <w:t xml:space="preserve"> </w:t>
      </w:r>
      <w:r w:rsidR="00173D08" w:rsidRPr="00173D08">
        <w:rPr>
          <w:rFonts w:ascii="Calibri" w:hAnsi="Calibri" w:cs="Calibri"/>
          <w:i/>
          <w:iCs/>
          <w:szCs w:val="24"/>
        </w:rPr>
        <w:t xml:space="preserve">registracijos liudijimo ar kito dokumento, įrodančio, kad jis atitinka ne žemesnį nei EURO 6 teršalų išmetimo standartą, kopija pirkėjui jau buvo pateikta). </w:t>
      </w:r>
      <w:r w:rsidR="001F7CCB" w:rsidRPr="001F7CCB">
        <w:rPr>
          <w:rFonts w:cstheme="minorHAnsi"/>
          <w:i/>
          <w:sz w:val="22"/>
          <w:szCs w:val="22"/>
        </w:rPr>
        <w:t xml:space="preserve">Nustačius, kad Tiekėjas šiame punkte prisiimto įsipareigojimo nesilaiko, Tiekėjui taikoma sutarties specialiųjų </w:t>
      </w:r>
      <w:r w:rsidR="001F7CCB" w:rsidRPr="00E33D98">
        <w:rPr>
          <w:rFonts w:cstheme="minorHAnsi"/>
          <w:i/>
          <w:sz w:val="22"/>
          <w:szCs w:val="22"/>
        </w:rPr>
        <w:t>sąlygų 9.</w:t>
      </w:r>
      <w:r w:rsidR="00E33D98" w:rsidRPr="00E33D98">
        <w:rPr>
          <w:rFonts w:cstheme="minorHAnsi"/>
          <w:i/>
          <w:sz w:val="22"/>
          <w:szCs w:val="22"/>
        </w:rPr>
        <w:t>7</w:t>
      </w:r>
      <w:r w:rsidR="001F7CCB" w:rsidRPr="00E33D98">
        <w:rPr>
          <w:rFonts w:cstheme="minorHAnsi"/>
          <w:i/>
          <w:sz w:val="22"/>
          <w:szCs w:val="22"/>
        </w:rPr>
        <w:t xml:space="preserve"> papunktyje nurodyto dydžio bauda</w:t>
      </w:r>
      <w:r w:rsidR="00E33D98" w:rsidRPr="00E33D98">
        <w:rPr>
          <w:rFonts w:cstheme="minorHAnsi"/>
          <w:i/>
          <w:sz w:val="22"/>
          <w:szCs w:val="22"/>
        </w:rPr>
        <w:t xml:space="preserve"> už kiekvieną pažeidimo</w:t>
      </w:r>
      <w:r w:rsidR="00E33D98">
        <w:rPr>
          <w:rFonts w:cstheme="minorHAnsi"/>
          <w:i/>
          <w:sz w:val="22"/>
          <w:szCs w:val="22"/>
        </w:rPr>
        <w:t xml:space="preserve"> atvejį</w:t>
      </w:r>
      <w:r w:rsidR="001F7CCB" w:rsidRPr="001F7CCB">
        <w:rPr>
          <w:rFonts w:cstheme="minorHAnsi"/>
          <w:i/>
          <w:sz w:val="22"/>
          <w:szCs w:val="22"/>
        </w:rPr>
        <w:t>.</w:t>
      </w:r>
    </w:p>
    <w:p w14:paraId="13DAF1C9" w14:textId="1087FBD8" w:rsidR="00EC4ACE" w:rsidRPr="003C1BB9" w:rsidRDefault="001F7CCB" w:rsidP="00EC4ACE">
      <w:pPr>
        <w:jc w:val="both"/>
        <w:rPr>
          <w:rFonts w:ascii="Calibri" w:hAnsi="Calibri" w:cs="Calibri"/>
          <w:i/>
          <w:iCs/>
        </w:rPr>
      </w:pPr>
      <w:r>
        <w:rPr>
          <w:rFonts w:ascii="Calibri" w:hAnsi="Calibri" w:cs="Calibri"/>
          <w:i/>
          <w:iCs/>
        </w:rPr>
        <w:t xml:space="preserve">2) </w:t>
      </w:r>
      <w:r w:rsidR="00EC4ACE" w:rsidRPr="003C1BB9">
        <w:rPr>
          <w:rFonts w:ascii="Calibri" w:hAnsi="Calibri" w:cs="Calibri"/>
          <w:i/>
          <w:iCs/>
        </w:rPr>
        <w:t xml:space="preserve">Tiekėjas, sudarydamas sutartį ar jos vykdymo metu, neturi teisės atsisakyti </w:t>
      </w:r>
      <w:r w:rsidR="00EB6A4F" w:rsidRPr="00EB6A4F">
        <w:rPr>
          <w:rFonts w:ascii="Calibri" w:hAnsi="Calibri" w:cs="Calibri"/>
          <w:i/>
          <w:iCs/>
        </w:rPr>
        <w:t xml:space="preserve">prekes atvežti pirkėjui ne </w:t>
      </w:r>
      <w:r w:rsidR="005F5762">
        <w:rPr>
          <w:rFonts w:ascii="Calibri" w:hAnsi="Calibri" w:cs="Calibri"/>
          <w:i/>
          <w:iCs/>
        </w:rPr>
        <w:t>žemesnį</w:t>
      </w:r>
      <w:r w:rsidR="00EB6A4F" w:rsidRPr="00EB6A4F">
        <w:rPr>
          <w:rFonts w:ascii="Calibri" w:hAnsi="Calibri" w:cs="Calibri"/>
          <w:i/>
          <w:iCs/>
        </w:rPr>
        <w:t xml:space="preserve"> nei EURO 6 teršalų išmetimo standartą </w:t>
      </w:r>
      <w:r w:rsidR="005F5762">
        <w:rPr>
          <w:rFonts w:ascii="Calibri" w:hAnsi="Calibri" w:cs="Calibri"/>
          <w:i/>
          <w:iCs/>
        </w:rPr>
        <w:t>atitinkančiu</w:t>
      </w:r>
      <w:r w:rsidR="00EB6A4F" w:rsidRPr="00EB6A4F">
        <w:rPr>
          <w:rFonts w:ascii="Calibri" w:hAnsi="Calibri" w:cs="Calibri"/>
          <w:i/>
          <w:iCs/>
        </w:rPr>
        <w:t xml:space="preserve"> automobiliu ir ne kelių eismo piko valandomis, pirmadieniais−ketvirtadieniais nuo 9:00 iki 11:00 ir nuo 14:00 iki 16:00 val., penktadieniais nuo 9:00 iki 11:00 val. ir nuo 13:00 iki 15:00 val., ir trumpiausiais galimais maršrutais</w:t>
      </w:r>
      <w:r w:rsidR="00EC4ACE" w:rsidRPr="003C1BB9">
        <w:rPr>
          <w:rFonts w:ascii="Calibri" w:hAnsi="Calibri" w:cs="Calibri"/>
          <w:i/>
          <w:iCs/>
        </w:rPr>
        <w:t>, jei jie buvo įvertinti ekonominio naudingumo balais.</w:t>
      </w:r>
    </w:p>
    <w:p w14:paraId="517A5DEC" w14:textId="1037F105" w:rsidR="00EC4ACE" w:rsidRDefault="001F7CCB" w:rsidP="00EC4ACE">
      <w:pPr>
        <w:jc w:val="both"/>
        <w:rPr>
          <w:rFonts w:ascii="Calibri" w:hAnsi="Calibri" w:cs="Calibri"/>
          <w:i/>
          <w:iCs/>
        </w:rPr>
      </w:pPr>
      <w:r>
        <w:rPr>
          <w:rFonts w:ascii="Calibri" w:hAnsi="Calibri" w:cs="Calibri"/>
          <w:i/>
          <w:iCs/>
        </w:rPr>
        <w:t>3</w:t>
      </w:r>
      <w:r w:rsidR="00EC4ACE" w:rsidRPr="003C1BB9">
        <w:rPr>
          <w:rFonts w:ascii="Calibri" w:hAnsi="Calibri" w:cs="Calibri"/>
          <w:i/>
          <w:iCs/>
        </w:rPr>
        <w:t xml:space="preserve">) Kadangi </w:t>
      </w:r>
      <w:r w:rsidR="00EB6A4F">
        <w:rPr>
          <w:rFonts w:ascii="Calibri" w:hAnsi="Calibri" w:cs="Calibri"/>
          <w:i/>
          <w:iCs/>
        </w:rPr>
        <w:t>įsipareigojimas</w:t>
      </w:r>
      <w:r w:rsidR="00EC4ACE" w:rsidRPr="003C1BB9">
        <w:rPr>
          <w:rFonts w:ascii="Calibri" w:hAnsi="Calibri" w:cs="Calibri"/>
          <w:i/>
          <w:iCs/>
        </w:rPr>
        <w:t xml:space="preserve"> </w:t>
      </w:r>
      <w:r w:rsidR="00EB6A4F" w:rsidRPr="00EB6A4F">
        <w:rPr>
          <w:rFonts w:ascii="Calibri" w:hAnsi="Calibri" w:cs="Calibri"/>
          <w:i/>
          <w:iCs/>
        </w:rPr>
        <w:t xml:space="preserve">prekes atvežti pirkėjui ne </w:t>
      </w:r>
      <w:r w:rsidR="005F5762">
        <w:rPr>
          <w:rFonts w:ascii="Calibri" w:hAnsi="Calibri" w:cs="Calibri"/>
          <w:i/>
          <w:iCs/>
        </w:rPr>
        <w:t>žemesnį</w:t>
      </w:r>
      <w:r w:rsidR="00EB6A4F" w:rsidRPr="00EB6A4F">
        <w:rPr>
          <w:rFonts w:ascii="Calibri" w:hAnsi="Calibri" w:cs="Calibri"/>
          <w:i/>
          <w:iCs/>
        </w:rPr>
        <w:t xml:space="preserve"> nei EURO 6 teršalų išmetimo standartą </w:t>
      </w:r>
      <w:r w:rsidR="005F5762">
        <w:rPr>
          <w:rFonts w:ascii="Calibri" w:hAnsi="Calibri" w:cs="Calibri"/>
          <w:i/>
          <w:iCs/>
        </w:rPr>
        <w:t>atitinkančiu</w:t>
      </w:r>
      <w:r w:rsidR="00EB6A4F" w:rsidRPr="00EB6A4F">
        <w:rPr>
          <w:rFonts w:ascii="Calibri" w:hAnsi="Calibri" w:cs="Calibri"/>
          <w:i/>
          <w:iCs/>
        </w:rPr>
        <w:t xml:space="preserve"> automobiliu ir ne kelių eismo piko valandomis, pirmadieniais−ketvirtadieniais nuo 9:00 iki 11:00 ir nuo 14:00 iki 16:00 val., penktadieniais nuo 9:00 iki 11:00 val. ir nuo 13:00 iki 15:00 val., ir trumpiausiais galimais maršrutais </w:t>
      </w:r>
      <w:r w:rsidR="00EC4ACE" w:rsidRPr="003C1BB9">
        <w:rPr>
          <w:rFonts w:ascii="Calibri" w:hAnsi="Calibri" w:cs="Calibri"/>
          <w:i/>
          <w:iCs/>
        </w:rPr>
        <w:t>yra kokybės kriterijus (ekonominio naudingumo vertinimo kriterijus), šiame punkte nurodytų tiekėjo pateiktų duomenų ir dokumentų tikslinimas (naujos informacijos pateikimas) galimas tik Pasiūlymų patikslinimo, papildymo ar paaiškinimo taisyklių, patvirtintų 2022-12-30 Viešųjų pirkimų tarnybos direktoriaus įsakymu Nr. 1S-240 numatytais atvejais ir tvarka.</w:t>
      </w:r>
    </w:p>
    <w:p w14:paraId="5F5E353C" w14:textId="514271F2" w:rsidR="00450E0B" w:rsidRPr="00E67A8A" w:rsidRDefault="00450E0B" w:rsidP="00D24ACD">
      <w:pPr>
        <w:shd w:val="clear" w:color="auto" w:fill="FFFFFF"/>
        <w:tabs>
          <w:tab w:val="left" w:pos="0"/>
          <w:tab w:val="left" w:pos="720"/>
        </w:tabs>
        <w:jc w:val="both"/>
        <w:rPr>
          <w:rFonts w:cstheme="minorHAnsi"/>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2"/>
      <w:bookmarkEnd w:id="73"/>
      <w:bookmarkEnd w:id="74"/>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5" w:name="_Toc190183143"/>
      <w:bookmarkStart w:id="76" w:name="_Toc193448256"/>
      <w:bookmarkStart w:id="77" w:name="_Ref39586171"/>
      <w:bookmarkStart w:id="78" w:name="_Ref39673580"/>
      <w:bookmarkStart w:id="79"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5"/>
      <w:r w:rsidR="00DF5FD4">
        <w:rPr>
          <w:rFonts w:asciiTheme="minorHAnsi" w:hAnsiTheme="minorHAnsi" w:cstheme="minorHAnsi"/>
          <w:color w:val="0070C0"/>
          <w:sz w:val="21"/>
          <w:szCs w:val="21"/>
        </w:rPr>
        <w:t xml:space="preserve"> (užpildyti)</w:t>
      </w:r>
      <w:bookmarkEnd w:id="76"/>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454567D3"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sidR="00A3533F">
        <w:rPr>
          <w:rFonts w:cstheme="minorHAnsi"/>
        </w:rPr>
        <w:t>Vaiko priežiūros vadovo</w:t>
      </w:r>
      <w:r w:rsidR="004846D1">
        <w:rPr>
          <w:rFonts w:cstheme="minorHAnsi"/>
        </w:rPr>
        <w:t xml:space="preserve"> </w:t>
      </w:r>
      <w:r w:rsidR="00287E68">
        <w:rPr>
          <w:rFonts w:cstheme="minorHAnsi"/>
        </w:rPr>
        <w:t>techninė specifikacija</w:t>
      </w:r>
      <w:r w:rsidRPr="00DF5FD4">
        <w:rPr>
          <w:rFonts w:cstheme="minorHAnsi"/>
        </w:rPr>
        <w:t>“</w:t>
      </w:r>
      <w:r>
        <w:rPr>
          <w:rFonts w:cstheme="minorHAnsi"/>
        </w:rPr>
        <w:t xml:space="preserve"> pridedamas atskiru dokumentu</w:t>
      </w:r>
      <w:r w:rsidR="000A05EE">
        <w:rPr>
          <w:rFonts w:cstheme="minorHAnsi"/>
        </w:rPr>
        <w:t>.</w:t>
      </w:r>
      <w:bookmarkEnd w:id="77"/>
      <w:bookmarkEnd w:id="78"/>
      <w:bookmarkEnd w:id="79"/>
    </w:p>
    <w:sectPr w:rsidR="00AC35E2" w:rsidRPr="003107CC" w:rsidSect="00FC4E78">
      <w:footerReference w:type="default" r:id="rId24"/>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3"/>
  </w:num>
  <w:num w:numId="4" w16cid:durableId="904725657">
    <w:abstractNumId w:val="28"/>
  </w:num>
  <w:num w:numId="5" w16cid:durableId="1062018729">
    <w:abstractNumId w:val="21"/>
  </w:num>
  <w:num w:numId="6" w16cid:durableId="151802887">
    <w:abstractNumId w:val="36"/>
  </w:num>
  <w:num w:numId="7" w16cid:durableId="1345590674">
    <w:abstractNumId w:val="31"/>
  </w:num>
  <w:num w:numId="8" w16cid:durableId="310212400">
    <w:abstractNumId w:val="2"/>
  </w:num>
  <w:num w:numId="9" w16cid:durableId="814031356">
    <w:abstractNumId w:val="32"/>
  </w:num>
  <w:num w:numId="10" w16cid:durableId="33579013">
    <w:abstractNumId w:val="30"/>
  </w:num>
  <w:num w:numId="11" w16cid:durableId="386613970">
    <w:abstractNumId w:val="27"/>
  </w:num>
  <w:num w:numId="12" w16cid:durableId="1295913276">
    <w:abstractNumId w:val="16"/>
  </w:num>
  <w:num w:numId="13" w16cid:durableId="836269777">
    <w:abstractNumId w:val="20"/>
  </w:num>
  <w:num w:numId="14" w16cid:durableId="780493642">
    <w:abstractNumId w:val="29"/>
  </w:num>
  <w:num w:numId="15" w16cid:durableId="87115916">
    <w:abstractNumId w:val="4"/>
  </w:num>
  <w:num w:numId="16" w16cid:durableId="1378092252">
    <w:abstractNumId w:val="7"/>
  </w:num>
  <w:num w:numId="17" w16cid:durableId="1571117565">
    <w:abstractNumId w:val="19"/>
  </w:num>
  <w:num w:numId="18" w16cid:durableId="1023625857">
    <w:abstractNumId w:val="26"/>
  </w:num>
  <w:num w:numId="19" w16cid:durableId="1190147071">
    <w:abstractNumId w:val="24"/>
  </w:num>
  <w:num w:numId="20" w16cid:durableId="881017883">
    <w:abstractNumId w:val="10"/>
  </w:num>
  <w:num w:numId="21" w16cid:durableId="1335571128">
    <w:abstractNumId w:val="5"/>
  </w:num>
  <w:num w:numId="22" w16cid:durableId="623072762">
    <w:abstractNumId w:val="22"/>
  </w:num>
  <w:num w:numId="23" w16cid:durableId="2110420410">
    <w:abstractNumId w:val="13"/>
  </w:num>
  <w:num w:numId="24" w16cid:durableId="1683700958">
    <w:abstractNumId w:val="25"/>
  </w:num>
  <w:num w:numId="25" w16cid:durableId="2023049431">
    <w:abstractNumId w:val="0"/>
  </w:num>
  <w:num w:numId="26" w16cid:durableId="519588557">
    <w:abstractNumId w:val="17"/>
  </w:num>
  <w:num w:numId="27" w16cid:durableId="216674730">
    <w:abstractNumId w:val="33"/>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5"/>
  </w:num>
  <w:num w:numId="33" w16cid:durableId="1497304233">
    <w:abstractNumId w:val="14"/>
  </w:num>
  <w:num w:numId="34" w16cid:durableId="455291374">
    <w:abstractNumId w:val="15"/>
  </w:num>
  <w:num w:numId="35" w16cid:durableId="575632029">
    <w:abstractNumId w:val="18"/>
  </w:num>
  <w:num w:numId="36" w16cid:durableId="917641561">
    <w:abstractNumId w:val="34"/>
  </w:num>
  <w:num w:numId="37" w16cid:durableId="106557214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1296"/>
  <w:hyphenationZone w:val="396"/>
  <w:characterSpacingControl w:val="doNotCompress"/>
  <w:hdrShapeDefaults>
    <o:shapedefaults v:ext="edit" spidmax="798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8A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2BD"/>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290"/>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7C"/>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C80"/>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AD2"/>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65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styleId="Neapdorotaspaminjimas">
    <w:name w:val="Unresolved Mention"/>
    <w:basedOn w:val="Numatytasispastraiposriftas"/>
    <w:uiPriority w:val="99"/>
    <w:semiHidden/>
    <w:unhideWhenUsed/>
    <w:rsid w:val="00B81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30</Pages>
  <Words>35762</Words>
  <Characters>20385</Characters>
  <Application>Microsoft Office Word</Application>
  <DocSecurity>0</DocSecurity>
  <Lines>169</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27</cp:revision>
  <cp:lastPrinted>2025-06-06T06:55:00Z</cp:lastPrinted>
  <dcterms:created xsi:type="dcterms:W3CDTF">2025-06-06T07:45:00Z</dcterms:created>
  <dcterms:modified xsi:type="dcterms:W3CDTF">2025-06-11T11:38:00Z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